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BD" w:rsidRPr="009340BD" w:rsidRDefault="009340BD" w:rsidP="009340BD">
      <w:pPr>
        <w:widowControl w:val="0"/>
        <w:tabs>
          <w:tab w:val="left" w:pos="8520"/>
        </w:tabs>
        <w:autoSpaceDE w:val="0"/>
        <w:autoSpaceDN w:val="0"/>
        <w:rPr>
          <w:sz w:val="20"/>
          <w:lang w:eastAsia="en-US"/>
        </w:rPr>
      </w:pPr>
      <w:r w:rsidRPr="009340BD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8BD1288" wp14:editId="787CB3B5">
            <wp:simplePos x="0" y="0"/>
            <wp:positionH relativeFrom="column">
              <wp:posOffset>4381500</wp:posOffset>
            </wp:positionH>
            <wp:positionV relativeFrom="paragraph">
              <wp:posOffset>-572135</wp:posOffset>
            </wp:positionV>
            <wp:extent cx="2257806" cy="662279"/>
            <wp:effectExtent l="0" t="0" r="9525" b="508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06" cy="662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0BD" w:rsidRPr="009340BD" w:rsidRDefault="009340BD" w:rsidP="009340BD">
      <w:pPr>
        <w:widowControl w:val="0"/>
        <w:autoSpaceDE w:val="0"/>
        <w:autoSpaceDN w:val="0"/>
        <w:rPr>
          <w:sz w:val="20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spacing w:before="5"/>
        <w:rPr>
          <w:sz w:val="22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ind w:right="175"/>
        <w:rPr>
          <w:lang w:eastAsia="en-US"/>
        </w:rPr>
      </w:pPr>
      <w:r w:rsidRPr="009340BD">
        <w:rPr>
          <w:lang w:eastAsia="en-US"/>
        </w:rPr>
        <w:t>МУНИЦИПАЛЬНОЕ</w:t>
      </w:r>
      <w:r w:rsidRPr="009340BD">
        <w:rPr>
          <w:spacing w:val="-6"/>
          <w:lang w:eastAsia="en-US"/>
        </w:rPr>
        <w:t xml:space="preserve"> </w:t>
      </w:r>
      <w:r w:rsidRPr="009340BD">
        <w:rPr>
          <w:lang w:eastAsia="en-US"/>
        </w:rPr>
        <w:t>АВТОНОМНОЕ</w:t>
      </w:r>
      <w:r w:rsidRPr="009340BD">
        <w:rPr>
          <w:spacing w:val="-6"/>
          <w:lang w:eastAsia="en-US"/>
        </w:rPr>
        <w:t xml:space="preserve"> </w:t>
      </w:r>
      <w:r w:rsidRPr="009340BD">
        <w:rPr>
          <w:lang w:eastAsia="en-US"/>
        </w:rPr>
        <w:t>ОБЩЕОБРАЗОВАТЕЛЬНОЕ</w:t>
      </w:r>
      <w:r w:rsidRPr="009340BD">
        <w:rPr>
          <w:spacing w:val="-5"/>
          <w:lang w:eastAsia="en-US"/>
        </w:rPr>
        <w:t xml:space="preserve"> </w:t>
      </w:r>
      <w:r w:rsidRPr="009340BD">
        <w:rPr>
          <w:lang w:eastAsia="en-US"/>
        </w:rPr>
        <w:t>УЧРЕЖДЕНИЕ</w:t>
      </w:r>
    </w:p>
    <w:p w:rsidR="009340BD" w:rsidRPr="009340BD" w:rsidRDefault="009340BD" w:rsidP="009340BD">
      <w:pPr>
        <w:widowControl w:val="0"/>
        <w:autoSpaceDE w:val="0"/>
        <w:autoSpaceDN w:val="0"/>
        <w:spacing w:before="41" w:line="276" w:lineRule="auto"/>
        <w:ind w:right="175"/>
        <w:rPr>
          <w:lang w:eastAsia="en-US"/>
        </w:rPr>
      </w:pPr>
      <w:r>
        <w:rPr>
          <w:lang w:eastAsia="en-US"/>
        </w:rPr>
        <w:t xml:space="preserve">        </w:t>
      </w:r>
      <w:r w:rsidRPr="009340BD">
        <w:rPr>
          <w:lang w:eastAsia="en-US"/>
        </w:rPr>
        <w:t>«КУРМАНАЕВСКАЯ СРЕДНЯЯ ОБЩЕОБРАЗОВАТЕЛЬНАЯ ШКОЛА»</w:t>
      </w:r>
    </w:p>
    <w:p w:rsidR="009340BD" w:rsidRPr="009340BD" w:rsidRDefault="009340BD" w:rsidP="009340BD">
      <w:pPr>
        <w:widowControl w:val="0"/>
        <w:autoSpaceDE w:val="0"/>
        <w:autoSpaceDN w:val="0"/>
        <w:rPr>
          <w:sz w:val="26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sz w:val="26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sz w:val="26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sz w:val="26"/>
          <w:lang w:eastAsia="en-US"/>
        </w:rPr>
      </w:pPr>
    </w:p>
    <w:p w:rsidR="009340BD" w:rsidRDefault="009340BD" w:rsidP="009340BD">
      <w:pPr>
        <w:widowControl w:val="0"/>
        <w:autoSpaceDE w:val="0"/>
        <w:autoSpaceDN w:val="0"/>
        <w:rPr>
          <w:sz w:val="26"/>
          <w:lang w:eastAsia="en-US"/>
        </w:rPr>
      </w:pPr>
    </w:p>
    <w:p w:rsidR="009340BD" w:rsidRDefault="009340BD" w:rsidP="009340BD">
      <w:pPr>
        <w:widowControl w:val="0"/>
        <w:autoSpaceDE w:val="0"/>
        <w:autoSpaceDN w:val="0"/>
        <w:rPr>
          <w:sz w:val="26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sz w:val="26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spacing w:before="164"/>
        <w:ind w:left="1344" w:right="171"/>
        <w:jc w:val="center"/>
        <w:rPr>
          <w:b/>
          <w:sz w:val="48"/>
          <w:szCs w:val="22"/>
          <w:lang w:eastAsia="en-US"/>
        </w:rPr>
      </w:pPr>
      <w:r>
        <w:rPr>
          <w:b/>
          <w:sz w:val="48"/>
          <w:szCs w:val="22"/>
          <w:lang w:eastAsia="en-US"/>
        </w:rPr>
        <w:t>Анализ работы</w:t>
      </w:r>
    </w:p>
    <w:p w:rsidR="009340BD" w:rsidRPr="009340BD" w:rsidRDefault="009340BD" w:rsidP="009340BD">
      <w:pPr>
        <w:widowControl w:val="0"/>
        <w:autoSpaceDE w:val="0"/>
        <w:autoSpaceDN w:val="0"/>
        <w:ind w:left="1344" w:right="169"/>
        <w:jc w:val="center"/>
        <w:rPr>
          <w:b/>
          <w:sz w:val="48"/>
          <w:szCs w:val="22"/>
          <w:lang w:eastAsia="en-US"/>
        </w:rPr>
      </w:pPr>
      <w:r w:rsidRPr="009340BD">
        <w:rPr>
          <w:b/>
          <w:sz w:val="48"/>
          <w:szCs w:val="22"/>
          <w:lang w:eastAsia="en-US"/>
        </w:rPr>
        <w:t>Центра</w:t>
      </w:r>
      <w:r w:rsidRPr="009340BD">
        <w:rPr>
          <w:b/>
          <w:spacing w:val="-2"/>
          <w:sz w:val="48"/>
          <w:szCs w:val="22"/>
          <w:lang w:eastAsia="en-US"/>
        </w:rPr>
        <w:t xml:space="preserve"> </w:t>
      </w:r>
      <w:r w:rsidRPr="009340BD">
        <w:rPr>
          <w:b/>
          <w:sz w:val="48"/>
          <w:szCs w:val="22"/>
          <w:lang w:eastAsia="en-US"/>
        </w:rPr>
        <w:t>образования</w:t>
      </w:r>
    </w:p>
    <w:p w:rsidR="009340BD" w:rsidRPr="009340BD" w:rsidRDefault="009340BD" w:rsidP="009340BD">
      <w:pPr>
        <w:widowControl w:val="0"/>
        <w:autoSpaceDE w:val="0"/>
        <w:autoSpaceDN w:val="0"/>
        <w:spacing w:before="1"/>
        <w:ind w:left="1342" w:right="175"/>
        <w:jc w:val="center"/>
        <w:rPr>
          <w:b/>
          <w:sz w:val="48"/>
          <w:szCs w:val="22"/>
          <w:lang w:eastAsia="en-US"/>
        </w:rPr>
      </w:pPr>
      <w:r w:rsidRPr="009340BD">
        <w:rPr>
          <w:b/>
          <w:sz w:val="48"/>
          <w:szCs w:val="22"/>
          <w:lang w:eastAsia="en-US"/>
        </w:rPr>
        <w:t>цифрового и гуманитарного</w:t>
      </w:r>
      <w:r>
        <w:rPr>
          <w:b/>
          <w:spacing w:val="-7"/>
          <w:sz w:val="48"/>
          <w:szCs w:val="22"/>
          <w:lang w:eastAsia="en-US"/>
        </w:rPr>
        <w:t xml:space="preserve"> </w:t>
      </w:r>
      <w:r w:rsidRPr="009340BD">
        <w:rPr>
          <w:b/>
          <w:sz w:val="48"/>
          <w:szCs w:val="22"/>
          <w:lang w:eastAsia="en-US"/>
        </w:rPr>
        <w:t>профиля</w:t>
      </w:r>
    </w:p>
    <w:p w:rsidR="009340BD" w:rsidRPr="009340BD" w:rsidRDefault="009340BD" w:rsidP="009340BD">
      <w:pPr>
        <w:widowControl w:val="0"/>
        <w:autoSpaceDE w:val="0"/>
        <w:autoSpaceDN w:val="0"/>
        <w:spacing w:line="551" w:lineRule="exact"/>
        <w:ind w:left="1344" w:right="168"/>
        <w:jc w:val="center"/>
        <w:rPr>
          <w:b/>
          <w:sz w:val="48"/>
          <w:szCs w:val="22"/>
          <w:lang w:eastAsia="en-US"/>
        </w:rPr>
      </w:pPr>
      <w:r w:rsidRPr="009340BD">
        <w:rPr>
          <w:b/>
          <w:sz w:val="48"/>
          <w:szCs w:val="22"/>
          <w:lang w:eastAsia="en-US"/>
        </w:rPr>
        <w:t>«Точка Роста»</w:t>
      </w:r>
    </w:p>
    <w:p w:rsidR="009340BD" w:rsidRPr="009340BD" w:rsidRDefault="009340BD" w:rsidP="009340BD">
      <w:pPr>
        <w:widowControl w:val="0"/>
        <w:autoSpaceDE w:val="0"/>
        <w:autoSpaceDN w:val="0"/>
        <w:spacing w:line="505" w:lineRule="exact"/>
        <w:ind w:left="1344" w:right="173"/>
        <w:jc w:val="center"/>
        <w:rPr>
          <w:b/>
          <w:sz w:val="44"/>
          <w:szCs w:val="22"/>
          <w:lang w:eastAsia="en-US"/>
        </w:rPr>
      </w:pPr>
      <w:r w:rsidRPr="009340BD">
        <w:rPr>
          <w:b/>
          <w:sz w:val="44"/>
          <w:szCs w:val="22"/>
          <w:lang w:eastAsia="en-US"/>
        </w:rPr>
        <w:t>за</w:t>
      </w:r>
      <w:r w:rsidRPr="009340BD">
        <w:rPr>
          <w:b/>
          <w:spacing w:val="-4"/>
          <w:sz w:val="44"/>
          <w:szCs w:val="22"/>
          <w:lang w:eastAsia="en-US"/>
        </w:rPr>
        <w:t xml:space="preserve"> </w:t>
      </w:r>
      <w:r>
        <w:rPr>
          <w:b/>
          <w:sz w:val="44"/>
          <w:szCs w:val="22"/>
          <w:lang w:eastAsia="en-US"/>
        </w:rPr>
        <w:t>2021-2022 учебный год</w:t>
      </w:r>
    </w:p>
    <w:p w:rsidR="009340BD" w:rsidRPr="009340BD" w:rsidRDefault="009340BD" w:rsidP="009340BD">
      <w:pPr>
        <w:widowControl w:val="0"/>
        <w:autoSpaceDE w:val="0"/>
        <w:autoSpaceDN w:val="0"/>
        <w:rPr>
          <w:b/>
          <w:sz w:val="48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b/>
          <w:sz w:val="48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b/>
          <w:sz w:val="48"/>
          <w:lang w:eastAsia="en-US"/>
        </w:rPr>
      </w:pPr>
      <w:r w:rsidRPr="009340BD">
        <w:rPr>
          <w:noProof/>
        </w:rPr>
        <w:drawing>
          <wp:anchor distT="0" distB="0" distL="0" distR="0" simplePos="0" relativeHeight="251659264" behindDoc="0" locked="0" layoutInCell="1" allowOverlap="1" wp14:anchorId="449EB9F2" wp14:editId="185061BE">
            <wp:simplePos x="0" y="0"/>
            <wp:positionH relativeFrom="page">
              <wp:posOffset>276225</wp:posOffset>
            </wp:positionH>
            <wp:positionV relativeFrom="paragraph">
              <wp:posOffset>252095</wp:posOffset>
            </wp:positionV>
            <wp:extent cx="1743710" cy="4267835"/>
            <wp:effectExtent l="0" t="0" r="889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0BD" w:rsidRPr="009340BD" w:rsidRDefault="009340BD" w:rsidP="009340BD">
      <w:pPr>
        <w:widowControl w:val="0"/>
        <w:autoSpaceDE w:val="0"/>
        <w:autoSpaceDN w:val="0"/>
        <w:rPr>
          <w:b/>
          <w:sz w:val="48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spacing w:before="10"/>
        <w:rPr>
          <w:b/>
          <w:sz w:val="57"/>
          <w:lang w:eastAsia="en-US"/>
        </w:rPr>
      </w:pPr>
    </w:p>
    <w:p w:rsidR="009340BD" w:rsidRDefault="009340BD" w:rsidP="009340BD">
      <w:pPr>
        <w:widowControl w:val="0"/>
        <w:autoSpaceDE w:val="0"/>
        <w:autoSpaceDN w:val="0"/>
        <w:spacing w:before="1" w:line="278" w:lineRule="auto"/>
        <w:ind w:right="102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                                                                         </w:t>
      </w:r>
    </w:p>
    <w:p w:rsidR="009340BD" w:rsidRDefault="009340BD" w:rsidP="009340BD">
      <w:pPr>
        <w:widowControl w:val="0"/>
        <w:autoSpaceDE w:val="0"/>
        <w:autoSpaceDN w:val="0"/>
        <w:spacing w:before="1" w:line="278" w:lineRule="auto"/>
        <w:ind w:right="102"/>
        <w:jc w:val="right"/>
        <w:rPr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</w:t>
      </w:r>
      <w:r w:rsidRPr="009340BD">
        <w:rPr>
          <w:b/>
          <w:sz w:val="28"/>
          <w:szCs w:val="22"/>
          <w:lang w:eastAsia="en-US"/>
        </w:rPr>
        <w:t>Составитель</w:t>
      </w:r>
      <w:r w:rsidRPr="009340BD">
        <w:rPr>
          <w:sz w:val="28"/>
          <w:szCs w:val="22"/>
          <w:lang w:eastAsia="en-US"/>
        </w:rPr>
        <w:t>:</w:t>
      </w:r>
    </w:p>
    <w:p w:rsidR="009340BD" w:rsidRPr="009340BD" w:rsidRDefault="009340BD" w:rsidP="009340BD">
      <w:pPr>
        <w:widowControl w:val="0"/>
        <w:autoSpaceDE w:val="0"/>
        <w:autoSpaceDN w:val="0"/>
        <w:spacing w:before="1" w:line="278" w:lineRule="auto"/>
        <w:ind w:right="102"/>
        <w:jc w:val="right"/>
        <w:rPr>
          <w:sz w:val="28"/>
          <w:szCs w:val="22"/>
          <w:lang w:eastAsia="en-US"/>
        </w:rPr>
      </w:pPr>
      <w:r w:rsidRPr="009340BD">
        <w:rPr>
          <w:spacing w:val="-67"/>
          <w:sz w:val="28"/>
          <w:szCs w:val="22"/>
          <w:lang w:eastAsia="en-US"/>
        </w:rPr>
        <w:t xml:space="preserve"> </w:t>
      </w:r>
      <w:r w:rsidRPr="009340BD">
        <w:rPr>
          <w:sz w:val="28"/>
          <w:szCs w:val="22"/>
          <w:lang w:eastAsia="en-US"/>
        </w:rPr>
        <w:t>Гончарова Марина Анатольевна,</w:t>
      </w:r>
    </w:p>
    <w:p w:rsidR="009340BD" w:rsidRPr="009340BD" w:rsidRDefault="009340BD" w:rsidP="009340BD">
      <w:pPr>
        <w:widowControl w:val="0"/>
        <w:autoSpaceDE w:val="0"/>
        <w:autoSpaceDN w:val="0"/>
        <w:spacing w:line="317" w:lineRule="exact"/>
        <w:ind w:right="104"/>
        <w:jc w:val="right"/>
        <w:rPr>
          <w:sz w:val="28"/>
          <w:szCs w:val="22"/>
          <w:lang w:eastAsia="en-US"/>
        </w:rPr>
      </w:pPr>
      <w:r w:rsidRPr="009340BD">
        <w:rPr>
          <w:sz w:val="28"/>
          <w:szCs w:val="22"/>
          <w:lang w:eastAsia="en-US"/>
        </w:rPr>
        <w:t>руководитель</w:t>
      </w:r>
      <w:r w:rsidRPr="009340BD">
        <w:rPr>
          <w:spacing w:val="-8"/>
          <w:sz w:val="28"/>
          <w:szCs w:val="22"/>
          <w:lang w:eastAsia="en-US"/>
        </w:rPr>
        <w:t xml:space="preserve"> </w:t>
      </w:r>
      <w:r w:rsidRPr="009340BD">
        <w:rPr>
          <w:sz w:val="28"/>
          <w:szCs w:val="22"/>
          <w:lang w:eastAsia="en-US"/>
        </w:rPr>
        <w:t>Центра</w:t>
      </w:r>
    </w:p>
    <w:p w:rsidR="009340BD" w:rsidRPr="009340BD" w:rsidRDefault="009340BD" w:rsidP="009340BD">
      <w:pPr>
        <w:widowControl w:val="0"/>
        <w:autoSpaceDE w:val="0"/>
        <w:autoSpaceDN w:val="0"/>
        <w:rPr>
          <w:sz w:val="30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sz w:val="30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sz w:val="30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sz w:val="30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sz w:val="30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rPr>
          <w:sz w:val="30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ind w:right="3958"/>
        <w:rPr>
          <w:b/>
          <w:sz w:val="28"/>
          <w:szCs w:val="22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ind w:right="3958"/>
        <w:rPr>
          <w:b/>
          <w:sz w:val="28"/>
          <w:szCs w:val="22"/>
          <w:lang w:eastAsia="en-US"/>
        </w:rPr>
      </w:pPr>
    </w:p>
    <w:p w:rsidR="009340BD" w:rsidRPr="009340BD" w:rsidRDefault="009340BD" w:rsidP="009340BD">
      <w:pPr>
        <w:widowControl w:val="0"/>
        <w:autoSpaceDE w:val="0"/>
        <w:autoSpaceDN w:val="0"/>
        <w:ind w:right="3958"/>
        <w:rPr>
          <w:b/>
          <w:sz w:val="28"/>
          <w:szCs w:val="22"/>
          <w:lang w:eastAsia="en-US"/>
        </w:rPr>
      </w:pPr>
    </w:p>
    <w:p w:rsidR="009340BD" w:rsidRDefault="009340BD" w:rsidP="009340BD">
      <w:pPr>
        <w:widowControl w:val="0"/>
        <w:autoSpaceDE w:val="0"/>
        <w:autoSpaceDN w:val="0"/>
        <w:ind w:right="3958"/>
        <w:rPr>
          <w:b/>
          <w:sz w:val="28"/>
          <w:szCs w:val="22"/>
          <w:lang w:eastAsia="en-US"/>
        </w:rPr>
      </w:pPr>
      <w:r w:rsidRPr="009340BD">
        <w:rPr>
          <w:b/>
          <w:szCs w:val="22"/>
          <w:lang w:eastAsia="en-US"/>
        </w:rPr>
        <w:t xml:space="preserve">                               </w:t>
      </w:r>
      <w:r>
        <w:rPr>
          <w:b/>
          <w:szCs w:val="22"/>
          <w:lang w:eastAsia="en-US"/>
        </w:rPr>
        <w:t xml:space="preserve">                  </w:t>
      </w:r>
      <w:r w:rsidRPr="009340BD">
        <w:rPr>
          <w:b/>
          <w:szCs w:val="22"/>
          <w:lang w:eastAsia="en-US"/>
        </w:rPr>
        <w:t xml:space="preserve">  с. </w:t>
      </w:r>
      <w:proofErr w:type="spellStart"/>
      <w:r w:rsidRPr="009340BD">
        <w:rPr>
          <w:b/>
          <w:szCs w:val="22"/>
          <w:lang w:eastAsia="en-US"/>
        </w:rPr>
        <w:t>Курманаевка</w:t>
      </w:r>
      <w:proofErr w:type="spellEnd"/>
      <w:r w:rsidRPr="009340BD">
        <w:rPr>
          <w:b/>
          <w:szCs w:val="22"/>
          <w:lang w:eastAsia="en-US"/>
        </w:rPr>
        <w:t xml:space="preserve">, </w:t>
      </w:r>
      <w:r w:rsidRPr="009340BD">
        <w:rPr>
          <w:b/>
          <w:sz w:val="28"/>
          <w:szCs w:val="22"/>
          <w:lang w:eastAsia="en-US"/>
        </w:rPr>
        <w:t>2022 год</w:t>
      </w:r>
    </w:p>
    <w:p w:rsidR="009340BD" w:rsidRPr="009340BD" w:rsidRDefault="009340BD" w:rsidP="009340BD">
      <w:pPr>
        <w:widowControl w:val="0"/>
        <w:autoSpaceDE w:val="0"/>
        <w:autoSpaceDN w:val="0"/>
        <w:ind w:right="3958"/>
        <w:rPr>
          <w:b/>
          <w:sz w:val="28"/>
          <w:szCs w:val="22"/>
          <w:lang w:eastAsia="en-US"/>
        </w:rPr>
      </w:pPr>
    </w:p>
    <w:p w:rsidR="00D00595" w:rsidRPr="003B6EB3" w:rsidRDefault="00D00595" w:rsidP="00D00595">
      <w:pPr>
        <w:ind w:firstLine="709"/>
        <w:jc w:val="center"/>
        <w:rPr>
          <w:b/>
          <w:sz w:val="28"/>
          <w:szCs w:val="28"/>
        </w:rPr>
      </w:pPr>
      <w:r w:rsidRPr="003B6EB3">
        <w:rPr>
          <w:b/>
          <w:sz w:val="28"/>
          <w:szCs w:val="28"/>
        </w:rPr>
        <w:lastRenderedPageBreak/>
        <w:t xml:space="preserve">АНАЛИЗ РАБОТЫ </w:t>
      </w:r>
    </w:p>
    <w:p w:rsidR="009340BD" w:rsidRDefault="00D00595" w:rsidP="00D00595">
      <w:pPr>
        <w:ind w:firstLine="709"/>
        <w:jc w:val="center"/>
        <w:rPr>
          <w:b/>
          <w:sz w:val="28"/>
          <w:szCs w:val="28"/>
        </w:rPr>
      </w:pPr>
      <w:r w:rsidRPr="003B6EB3">
        <w:rPr>
          <w:b/>
          <w:sz w:val="28"/>
          <w:szCs w:val="28"/>
        </w:rPr>
        <w:t xml:space="preserve"> ЦЕНТРА ОБРАЗОВАНИЯ ЦИФРОВОГО И ГУМАНИТАРНОГО ПРОФИЛЕЙ «ТОЧКА РОСТА»</w:t>
      </w:r>
    </w:p>
    <w:p w:rsidR="009340BD" w:rsidRDefault="00D00595" w:rsidP="00D00595">
      <w:pPr>
        <w:ind w:firstLine="709"/>
        <w:jc w:val="center"/>
        <w:rPr>
          <w:b/>
          <w:sz w:val="28"/>
          <w:szCs w:val="28"/>
        </w:rPr>
      </w:pPr>
      <w:r w:rsidRPr="003B6EB3">
        <w:rPr>
          <w:b/>
          <w:sz w:val="28"/>
          <w:szCs w:val="28"/>
        </w:rPr>
        <w:t xml:space="preserve"> НА БАЗЕ </w:t>
      </w:r>
      <w:r w:rsidR="00962622" w:rsidRPr="003B6EB3">
        <w:rPr>
          <w:b/>
          <w:sz w:val="28"/>
          <w:szCs w:val="28"/>
        </w:rPr>
        <w:t xml:space="preserve">МАОУ «КУРМАНАЕВСКАЯ СОШ» </w:t>
      </w:r>
    </w:p>
    <w:p w:rsidR="00D00595" w:rsidRPr="003B6EB3" w:rsidRDefault="00962622" w:rsidP="00D00595">
      <w:pPr>
        <w:ind w:firstLine="709"/>
        <w:jc w:val="center"/>
        <w:rPr>
          <w:b/>
          <w:sz w:val="28"/>
          <w:szCs w:val="28"/>
        </w:rPr>
      </w:pPr>
      <w:r w:rsidRPr="003B6EB3">
        <w:rPr>
          <w:b/>
          <w:sz w:val="28"/>
          <w:szCs w:val="28"/>
        </w:rPr>
        <w:t>за 2021-2022</w:t>
      </w:r>
      <w:r w:rsidR="00D00595" w:rsidRPr="003B6EB3">
        <w:rPr>
          <w:b/>
          <w:sz w:val="28"/>
          <w:szCs w:val="28"/>
        </w:rPr>
        <w:t xml:space="preserve"> учебный год</w:t>
      </w:r>
    </w:p>
    <w:p w:rsidR="00D00595" w:rsidRPr="003B6EB3" w:rsidRDefault="00D00595" w:rsidP="00971905">
      <w:pPr>
        <w:ind w:firstLine="709"/>
        <w:jc w:val="both"/>
        <w:rPr>
          <w:color w:val="000000"/>
          <w:sz w:val="28"/>
          <w:szCs w:val="28"/>
        </w:rPr>
      </w:pPr>
      <w:r w:rsidRPr="003B6EB3">
        <w:rPr>
          <w:color w:val="000000"/>
          <w:sz w:val="28"/>
          <w:szCs w:val="28"/>
        </w:rPr>
        <w:t>В рамках реализации федерального проекта «Современная школа» национального проекта «Образование»</w:t>
      </w:r>
      <w:r w:rsidR="00962622" w:rsidRPr="003B6EB3">
        <w:rPr>
          <w:color w:val="000000"/>
          <w:sz w:val="28"/>
          <w:szCs w:val="28"/>
        </w:rPr>
        <w:t>,</w:t>
      </w:r>
      <w:r w:rsidRPr="003B6EB3">
        <w:rPr>
          <w:color w:val="000000"/>
          <w:sz w:val="28"/>
          <w:szCs w:val="28"/>
        </w:rPr>
        <w:t xml:space="preserve"> </w:t>
      </w:r>
      <w:r w:rsidR="00962622" w:rsidRPr="003B6EB3">
        <w:rPr>
          <w:color w:val="000000"/>
          <w:sz w:val="28"/>
          <w:szCs w:val="28"/>
        </w:rPr>
        <w:t xml:space="preserve">на основании приказа МО Оренбургской области от 30.09.2019 №01-21/1915 «О создании и функционирования центров образования цифрового и гуманитарного профилей «Точка роста» в Оренбургской области» </w:t>
      </w:r>
      <w:r w:rsidRPr="003B6EB3">
        <w:rPr>
          <w:color w:val="000000"/>
          <w:sz w:val="28"/>
          <w:szCs w:val="28"/>
        </w:rPr>
        <w:t xml:space="preserve">с 1 </w:t>
      </w:r>
      <w:proofErr w:type="gramStart"/>
      <w:r w:rsidRPr="003B6EB3">
        <w:rPr>
          <w:color w:val="000000"/>
          <w:sz w:val="28"/>
          <w:szCs w:val="28"/>
        </w:rPr>
        <w:t>сентября  2020</w:t>
      </w:r>
      <w:proofErr w:type="gramEnd"/>
      <w:r w:rsidRPr="003B6EB3">
        <w:rPr>
          <w:color w:val="000000"/>
          <w:sz w:val="28"/>
          <w:szCs w:val="28"/>
        </w:rPr>
        <w:t xml:space="preserve"> года на базе  МАОУ «</w:t>
      </w:r>
      <w:proofErr w:type="spellStart"/>
      <w:r w:rsidRPr="003B6EB3">
        <w:rPr>
          <w:color w:val="000000"/>
          <w:sz w:val="28"/>
          <w:szCs w:val="28"/>
        </w:rPr>
        <w:t>Курманаевская</w:t>
      </w:r>
      <w:proofErr w:type="spellEnd"/>
      <w:r w:rsidRPr="003B6EB3">
        <w:rPr>
          <w:color w:val="000000"/>
          <w:sz w:val="28"/>
          <w:szCs w:val="28"/>
        </w:rPr>
        <w:t xml:space="preserve"> СОШ» </w:t>
      </w:r>
      <w:r w:rsidR="00962622" w:rsidRPr="003B6EB3">
        <w:rPr>
          <w:color w:val="000000"/>
          <w:sz w:val="28"/>
          <w:szCs w:val="28"/>
        </w:rPr>
        <w:t xml:space="preserve">функционирует </w:t>
      </w:r>
      <w:r w:rsidRPr="003B6EB3">
        <w:rPr>
          <w:color w:val="000000"/>
          <w:sz w:val="28"/>
          <w:szCs w:val="28"/>
        </w:rPr>
        <w:t xml:space="preserve">Центр образования цифрового и гуманитарного профилей «Точка роста». </w:t>
      </w:r>
    </w:p>
    <w:p w:rsidR="00421266" w:rsidRPr="00C97802" w:rsidRDefault="00421266" w:rsidP="0097190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97802">
        <w:rPr>
          <w:sz w:val="28"/>
          <w:szCs w:val="28"/>
          <w:lang w:eastAsia="en-US"/>
        </w:rPr>
        <w:t>Центр «Точка роста»</w:t>
      </w:r>
      <w:r w:rsidRPr="003B6EB3">
        <w:rPr>
          <w:sz w:val="28"/>
          <w:szCs w:val="28"/>
          <w:lang w:eastAsia="en-US"/>
        </w:rPr>
        <w:t xml:space="preserve"> </w:t>
      </w:r>
      <w:r w:rsidRPr="00C97802">
        <w:rPr>
          <w:sz w:val="28"/>
          <w:szCs w:val="28"/>
          <w:lang w:eastAsia="en-US"/>
        </w:rPr>
        <w:t>входит в состав федерально</w:t>
      </w:r>
      <w:r w:rsidRPr="003B6EB3">
        <w:rPr>
          <w:sz w:val="28"/>
          <w:szCs w:val="28"/>
          <w:lang w:eastAsia="en-US"/>
        </w:rPr>
        <w:t>й сети Центров образования есте</w:t>
      </w:r>
      <w:r w:rsidRPr="00C97802">
        <w:rPr>
          <w:sz w:val="28"/>
          <w:szCs w:val="28"/>
          <w:lang w:eastAsia="en-US"/>
        </w:rPr>
        <w:t>ственно-научной и технологической направленностей «Точка роста» и функционирует как:</w:t>
      </w:r>
    </w:p>
    <w:p w:rsidR="00421266" w:rsidRPr="00C97802" w:rsidRDefault="00421266" w:rsidP="0097190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 xml:space="preserve">- </w:t>
      </w:r>
      <w:r w:rsidRPr="00C97802">
        <w:rPr>
          <w:sz w:val="28"/>
          <w:szCs w:val="28"/>
          <w:lang w:eastAsia="en-US"/>
        </w:rPr>
        <w:t>образовательный центр, реализующий о</w:t>
      </w:r>
      <w:r w:rsidRPr="003B6EB3">
        <w:rPr>
          <w:sz w:val="28"/>
          <w:szCs w:val="28"/>
          <w:lang w:eastAsia="en-US"/>
        </w:rPr>
        <w:t>сновные и дополнительные общеоб</w:t>
      </w:r>
      <w:r w:rsidRPr="00C97802">
        <w:rPr>
          <w:sz w:val="28"/>
          <w:szCs w:val="28"/>
          <w:lang w:eastAsia="en-US"/>
        </w:rPr>
        <w:t xml:space="preserve">разовательные программы </w:t>
      </w:r>
      <w:r w:rsidRPr="003B6EB3">
        <w:rPr>
          <w:sz w:val="28"/>
          <w:szCs w:val="28"/>
          <w:lang w:eastAsia="en-US"/>
        </w:rPr>
        <w:t xml:space="preserve">цифрового и гуманитарного </w:t>
      </w:r>
      <w:r w:rsidRPr="00C97802">
        <w:rPr>
          <w:sz w:val="28"/>
          <w:szCs w:val="28"/>
          <w:lang w:eastAsia="en-US"/>
        </w:rPr>
        <w:t>профилей, привлекая обучающихся и их родителей (законных представителей) к соответствующей деятельности в рамках реализации этих программ;</w:t>
      </w:r>
    </w:p>
    <w:p w:rsidR="00421266" w:rsidRPr="003B6EB3" w:rsidRDefault="00421266" w:rsidP="0097190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 xml:space="preserve">- </w:t>
      </w:r>
      <w:r w:rsidRPr="00C97802">
        <w:rPr>
          <w:sz w:val="28"/>
          <w:szCs w:val="28"/>
          <w:lang w:eastAsia="en-US"/>
        </w:rPr>
        <w:t>выполняет функцию общественного пространства для развития общекультурных компетенций, естественно-научного и технологического образования, проектной деятельности, творческой самореализации педагогов, родительской общественности.</w:t>
      </w:r>
    </w:p>
    <w:p w:rsidR="00962622" w:rsidRPr="003B6EB3" w:rsidRDefault="00962622" w:rsidP="00971905">
      <w:pPr>
        <w:ind w:firstLine="737"/>
        <w:jc w:val="both"/>
        <w:rPr>
          <w:color w:val="000000"/>
          <w:sz w:val="28"/>
          <w:szCs w:val="28"/>
          <w:lang w:eastAsia="ar-SA"/>
        </w:rPr>
      </w:pPr>
      <w:r w:rsidRPr="003B6EB3">
        <w:rPr>
          <w:color w:val="000000"/>
          <w:sz w:val="28"/>
          <w:szCs w:val="28"/>
          <w:lang w:eastAsia="ar-SA"/>
        </w:rPr>
        <w:t>О</w:t>
      </w:r>
      <w:r w:rsidR="00D00595" w:rsidRPr="003B6EB3">
        <w:rPr>
          <w:color w:val="000000"/>
          <w:sz w:val="28"/>
          <w:szCs w:val="28"/>
          <w:lang w:eastAsia="ar-SA"/>
        </w:rPr>
        <w:t xml:space="preserve">сновной целью работы центра «Точка роста» является формирование у обучающихся современных технологических и гуманитарных навыков по предметным областям, а также внеурочной деятельности. </w:t>
      </w:r>
    </w:p>
    <w:p w:rsidR="00C97802" w:rsidRPr="003B6EB3" w:rsidRDefault="00962622" w:rsidP="00971905">
      <w:pPr>
        <w:ind w:firstLine="709"/>
        <w:jc w:val="both"/>
        <w:outlineLvl w:val="0"/>
        <w:rPr>
          <w:sz w:val="28"/>
          <w:szCs w:val="28"/>
          <w:lang w:eastAsia="ar-SA"/>
        </w:rPr>
      </w:pPr>
      <w:r w:rsidRPr="00962622">
        <w:rPr>
          <w:sz w:val="28"/>
          <w:szCs w:val="28"/>
          <w:lang w:eastAsia="ar-SA"/>
        </w:rPr>
        <w:t xml:space="preserve">Деятельность Центра в </w:t>
      </w:r>
      <w:r w:rsidRPr="003B6EB3">
        <w:rPr>
          <w:color w:val="000000"/>
          <w:sz w:val="28"/>
          <w:szCs w:val="28"/>
          <w:lang w:eastAsia="ar-SA"/>
        </w:rPr>
        <w:t xml:space="preserve">2021-2022 учебном году </w:t>
      </w:r>
      <w:r w:rsidRPr="00962622">
        <w:rPr>
          <w:sz w:val="28"/>
          <w:szCs w:val="28"/>
          <w:lang w:eastAsia="ar-SA"/>
        </w:rPr>
        <w:t>была н</w:t>
      </w:r>
      <w:r w:rsidR="00D6366F" w:rsidRPr="003B6EB3">
        <w:rPr>
          <w:sz w:val="28"/>
          <w:szCs w:val="28"/>
          <w:lang w:eastAsia="ar-SA"/>
        </w:rPr>
        <w:t>аправлена на реализацию основной цели</w:t>
      </w:r>
      <w:r w:rsidRPr="00962622">
        <w:rPr>
          <w:sz w:val="28"/>
          <w:szCs w:val="28"/>
          <w:lang w:eastAsia="ar-SA"/>
        </w:rPr>
        <w:t>:</w:t>
      </w:r>
    </w:p>
    <w:p w:rsidR="00C97802" w:rsidRPr="003B6EB3" w:rsidRDefault="00D6366F" w:rsidP="00971905">
      <w:pPr>
        <w:widowControl w:val="0"/>
        <w:autoSpaceDE w:val="0"/>
        <w:autoSpaceDN w:val="0"/>
        <w:jc w:val="both"/>
        <w:rPr>
          <w:b/>
          <w:sz w:val="28"/>
          <w:szCs w:val="28"/>
          <w:lang w:eastAsia="en-US"/>
        </w:rPr>
      </w:pPr>
      <w:r w:rsidRPr="003B6EB3">
        <w:rPr>
          <w:b/>
          <w:sz w:val="28"/>
          <w:szCs w:val="28"/>
          <w:lang w:eastAsia="en-US"/>
        </w:rPr>
        <w:t>Цель</w:t>
      </w:r>
      <w:r w:rsidR="00C97802" w:rsidRPr="003B6EB3">
        <w:rPr>
          <w:b/>
          <w:spacing w:val="-3"/>
          <w:sz w:val="28"/>
          <w:szCs w:val="28"/>
          <w:lang w:eastAsia="en-US"/>
        </w:rPr>
        <w:t>:</w:t>
      </w:r>
      <w:r w:rsidR="00C97802" w:rsidRPr="003B6EB3">
        <w:rPr>
          <w:b/>
          <w:sz w:val="28"/>
          <w:szCs w:val="28"/>
          <w:lang w:eastAsia="en-US"/>
        </w:rPr>
        <w:t xml:space="preserve">  </w:t>
      </w:r>
    </w:p>
    <w:p w:rsidR="00C97802" w:rsidRPr="00C97802" w:rsidRDefault="00C97802" w:rsidP="0042126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C97802">
        <w:rPr>
          <w:sz w:val="28"/>
          <w:szCs w:val="28"/>
          <w:lang w:eastAsia="en-US"/>
        </w:rPr>
        <w:t>Создание условий для внедрения новы</w:t>
      </w:r>
      <w:r w:rsidRPr="003B6EB3">
        <w:rPr>
          <w:sz w:val="28"/>
          <w:szCs w:val="28"/>
          <w:lang w:eastAsia="en-US"/>
        </w:rPr>
        <w:t>х методов обучения и воспитания</w:t>
      </w:r>
      <w:r w:rsidR="00971905" w:rsidRPr="003B6EB3">
        <w:rPr>
          <w:sz w:val="28"/>
          <w:szCs w:val="28"/>
          <w:lang w:eastAsia="en-US"/>
        </w:rPr>
        <w:t xml:space="preserve">, способствующих </w:t>
      </w:r>
      <w:r w:rsidRPr="00C97802">
        <w:rPr>
          <w:sz w:val="28"/>
          <w:szCs w:val="28"/>
          <w:lang w:eastAsia="en-US"/>
        </w:rPr>
        <w:t>по</w:t>
      </w:r>
      <w:r w:rsidR="00971905" w:rsidRPr="003B6EB3">
        <w:rPr>
          <w:sz w:val="28"/>
          <w:szCs w:val="28"/>
          <w:lang w:eastAsia="en-US"/>
        </w:rPr>
        <w:t>вышению</w:t>
      </w:r>
      <w:r w:rsidRPr="003B6EB3">
        <w:rPr>
          <w:sz w:val="28"/>
          <w:szCs w:val="28"/>
          <w:lang w:eastAsia="en-US"/>
        </w:rPr>
        <w:t xml:space="preserve"> качества образования в ш</w:t>
      </w:r>
      <w:r w:rsidRPr="00C97802">
        <w:rPr>
          <w:sz w:val="28"/>
          <w:szCs w:val="28"/>
          <w:lang w:eastAsia="en-US"/>
        </w:rPr>
        <w:t>коле</w:t>
      </w:r>
      <w:r w:rsidRPr="003B6EB3">
        <w:rPr>
          <w:sz w:val="28"/>
          <w:szCs w:val="28"/>
          <w:lang w:eastAsia="ar-SA"/>
        </w:rPr>
        <w:t xml:space="preserve"> </w:t>
      </w:r>
      <w:r w:rsidRPr="00962622">
        <w:rPr>
          <w:sz w:val="28"/>
          <w:szCs w:val="28"/>
          <w:lang w:eastAsia="ar-SA"/>
        </w:rPr>
        <w:t xml:space="preserve">на уровнях начального </w:t>
      </w:r>
      <w:r w:rsidRPr="003B6EB3">
        <w:rPr>
          <w:sz w:val="28"/>
          <w:szCs w:val="28"/>
          <w:lang w:eastAsia="ar-SA"/>
        </w:rPr>
        <w:t>общего, основного общего и</w:t>
      </w:r>
      <w:r w:rsidRPr="00962622">
        <w:rPr>
          <w:sz w:val="28"/>
          <w:szCs w:val="28"/>
          <w:lang w:eastAsia="ar-SA"/>
        </w:rPr>
        <w:t xml:space="preserve"> среднего общего образования</w:t>
      </w:r>
      <w:r w:rsidRPr="00C97802">
        <w:rPr>
          <w:sz w:val="28"/>
          <w:szCs w:val="28"/>
          <w:lang w:eastAsia="en-US"/>
        </w:rPr>
        <w:t>,</w:t>
      </w:r>
      <w:r w:rsidR="00D6366F" w:rsidRPr="003B6EB3">
        <w:rPr>
          <w:sz w:val="28"/>
          <w:szCs w:val="28"/>
          <w:lang w:eastAsia="en-US"/>
        </w:rPr>
        <w:t xml:space="preserve"> расширение</w:t>
      </w:r>
      <w:r w:rsidRPr="00C97802">
        <w:rPr>
          <w:sz w:val="28"/>
          <w:szCs w:val="28"/>
          <w:lang w:eastAsia="en-US"/>
        </w:rPr>
        <w:t xml:space="preserve"> возможностей обучающихся в освоении учебных</w:t>
      </w:r>
      <w:r w:rsidRPr="003B6EB3">
        <w:rPr>
          <w:sz w:val="28"/>
          <w:szCs w:val="28"/>
          <w:lang w:eastAsia="en-US"/>
        </w:rPr>
        <w:t xml:space="preserve"> предметов цифрового и гуманитарного профилей</w:t>
      </w:r>
      <w:r w:rsidRPr="00C97802">
        <w:rPr>
          <w:sz w:val="28"/>
          <w:szCs w:val="28"/>
          <w:lang w:eastAsia="en-US"/>
        </w:rPr>
        <w:t>, программ до</w:t>
      </w:r>
      <w:r w:rsidRPr="003B6EB3">
        <w:rPr>
          <w:sz w:val="28"/>
          <w:szCs w:val="28"/>
          <w:lang w:eastAsia="en-US"/>
        </w:rPr>
        <w:t xml:space="preserve">полнительного образования </w:t>
      </w:r>
      <w:r w:rsidR="00421266" w:rsidRPr="003B6EB3">
        <w:rPr>
          <w:sz w:val="28"/>
          <w:szCs w:val="28"/>
          <w:lang w:eastAsia="en-US"/>
        </w:rPr>
        <w:t xml:space="preserve"> </w:t>
      </w:r>
      <w:r w:rsidRPr="003B6EB3">
        <w:rPr>
          <w:sz w:val="28"/>
          <w:szCs w:val="28"/>
          <w:lang w:eastAsia="en-US"/>
        </w:rPr>
        <w:t xml:space="preserve"> гуманитарной и </w:t>
      </w:r>
      <w:r w:rsidRPr="00C97802">
        <w:rPr>
          <w:sz w:val="28"/>
          <w:szCs w:val="28"/>
          <w:lang w:eastAsia="en-US"/>
        </w:rPr>
        <w:t xml:space="preserve"> технической направленностей, а также для практической отработки учебного матери</w:t>
      </w:r>
      <w:r w:rsidRPr="003B6EB3">
        <w:rPr>
          <w:sz w:val="28"/>
          <w:szCs w:val="28"/>
          <w:lang w:eastAsia="en-US"/>
        </w:rPr>
        <w:t>ала по учебным предметам «Информатика», «Технология», «Основы безопасности жизнедеятельности</w:t>
      </w:r>
      <w:r w:rsidRPr="00C97802">
        <w:rPr>
          <w:sz w:val="28"/>
          <w:szCs w:val="28"/>
          <w:lang w:eastAsia="en-US"/>
        </w:rPr>
        <w:t xml:space="preserve">». </w:t>
      </w:r>
    </w:p>
    <w:p w:rsidR="00D6366F" w:rsidRPr="00962622" w:rsidRDefault="00D6366F" w:rsidP="00421266">
      <w:pPr>
        <w:jc w:val="both"/>
        <w:outlineLvl w:val="0"/>
        <w:rPr>
          <w:b/>
          <w:sz w:val="28"/>
          <w:szCs w:val="28"/>
          <w:lang w:eastAsia="ar-SA"/>
        </w:rPr>
      </w:pPr>
      <w:r w:rsidRPr="00962622">
        <w:rPr>
          <w:b/>
          <w:sz w:val="28"/>
          <w:szCs w:val="28"/>
          <w:lang w:eastAsia="ar-SA"/>
        </w:rPr>
        <w:t>Достижению указанных целей способствовало решение следующих задач:</w:t>
      </w:r>
    </w:p>
    <w:p w:rsidR="00C97802" w:rsidRPr="00C97802" w:rsidRDefault="00D6366F" w:rsidP="0042126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 xml:space="preserve">- </w:t>
      </w:r>
      <w:r w:rsidR="00C97802" w:rsidRPr="00C97802">
        <w:rPr>
          <w:sz w:val="28"/>
          <w:szCs w:val="28"/>
          <w:lang w:eastAsia="en-US"/>
        </w:rPr>
        <w:t>Реализация основных общеобразовательных программ по учебны</w:t>
      </w:r>
      <w:r w:rsidRPr="003B6EB3">
        <w:rPr>
          <w:sz w:val="28"/>
          <w:szCs w:val="28"/>
          <w:lang w:eastAsia="en-US"/>
        </w:rPr>
        <w:t>м предметам</w:t>
      </w:r>
      <w:r w:rsidR="00C97802" w:rsidRPr="00C97802">
        <w:rPr>
          <w:sz w:val="28"/>
          <w:szCs w:val="28"/>
          <w:lang w:eastAsia="en-US"/>
        </w:rPr>
        <w:t>, в том числе в рамках внеурочной деятельности обучающихся. Обеспечение внедрения обновленного содержания и методов обучения по основным общеобразовательным программам в рамках федерального проекта «Современная школа» наци</w:t>
      </w:r>
      <w:r w:rsidR="00971905" w:rsidRPr="003B6EB3">
        <w:rPr>
          <w:sz w:val="28"/>
          <w:szCs w:val="28"/>
          <w:lang w:eastAsia="en-US"/>
        </w:rPr>
        <w:t>онального проекта «Образование» с использованием инфраструктуры Центра.</w:t>
      </w:r>
    </w:p>
    <w:p w:rsidR="00C97802" w:rsidRPr="00C97802" w:rsidRDefault="00D6366F" w:rsidP="0042126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 xml:space="preserve">- </w:t>
      </w:r>
      <w:r w:rsidR="00C97802" w:rsidRPr="00C97802">
        <w:rPr>
          <w:sz w:val="28"/>
          <w:szCs w:val="28"/>
          <w:lang w:eastAsia="en-US"/>
        </w:rPr>
        <w:t xml:space="preserve">Организация системы внеурочной деятельности в каникулярный период во время </w:t>
      </w:r>
      <w:r w:rsidR="00C97802" w:rsidRPr="00C97802">
        <w:rPr>
          <w:sz w:val="28"/>
          <w:szCs w:val="28"/>
          <w:lang w:eastAsia="en-US"/>
        </w:rPr>
        <w:lastRenderedPageBreak/>
        <w:t>работы оздоровительных площадок (лагерей), организуемых в Школе.</w:t>
      </w:r>
    </w:p>
    <w:p w:rsidR="00C97802" w:rsidRPr="00C97802" w:rsidRDefault="00D6366F" w:rsidP="0042126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 xml:space="preserve">- </w:t>
      </w:r>
      <w:r w:rsidR="00C97802" w:rsidRPr="00C97802">
        <w:rPr>
          <w:sz w:val="28"/>
          <w:szCs w:val="28"/>
          <w:lang w:eastAsia="en-US"/>
        </w:rPr>
        <w:t>Разработка и реализация дополнительных общеобразовательных программ.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подходов.</w:t>
      </w:r>
    </w:p>
    <w:p w:rsidR="00C97802" w:rsidRPr="00C97802" w:rsidRDefault="00421266" w:rsidP="0042126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 xml:space="preserve">- </w:t>
      </w:r>
      <w:r w:rsidR="00C97802" w:rsidRPr="00C97802">
        <w:rPr>
          <w:sz w:val="28"/>
          <w:szCs w:val="28"/>
          <w:lang w:eastAsia="en-US"/>
        </w:rPr>
        <w:t>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их активности, инициативы и исследовательской деятельности. Вовлечение обучающихся и педагогических работников в проектную деятельность.</w:t>
      </w:r>
    </w:p>
    <w:p w:rsidR="00C97802" w:rsidRPr="00C97802" w:rsidRDefault="00421266" w:rsidP="0042126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 xml:space="preserve">- </w:t>
      </w:r>
      <w:r w:rsidR="00C97802" w:rsidRPr="00C97802">
        <w:rPr>
          <w:sz w:val="28"/>
          <w:szCs w:val="28"/>
          <w:lang w:eastAsia="en-US"/>
        </w:rPr>
        <w:t>Подготовка и участие в мероприятиях муни</w:t>
      </w:r>
      <w:r w:rsidRPr="003B6EB3">
        <w:rPr>
          <w:sz w:val="28"/>
          <w:szCs w:val="28"/>
          <w:lang w:eastAsia="en-US"/>
        </w:rPr>
        <w:t>ципального, регионального и все</w:t>
      </w:r>
      <w:r w:rsidR="00C97802" w:rsidRPr="00C97802">
        <w:rPr>
          <w:sz w:val="28"/>
          <w:szCs w:val="28"/>
          <w:lang w:eastAsia="en-US"/>
        </w:rPr>
        <w:t>российского уровней.</w:t>
      </w:r>
    </w:p>
    <w:p w:rsidR="00421266" w:rsidRPr="003B6EB3" w:rsidRDefault="00971905" w:rsidP="0042126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>-</w:t>
      </w:r>
      <w:r w:rsidR="00C97802" w:rsidRPr="00C97802">
        <w:rPr>
          <w:sz w:val="28"/>
          <w:szCs w:val="28"/>
          <w:lang w:eastAsia="en-US"/>
        </w:rPr>
        <w:t xml:space="preserve">Информационное сопровождение деятельности Центра, развитие </w:t>
      </w:r>
      <w:proofErr w:type="spellStart"/>
      <w:r w:rsidR="00C97802" w:rsidRPr="00C97802">
        <w:rPr>
          <w:sz w:val="28"/>
          <w:szCs w:val="28"/>
          <w:lang w:eastAsia="en-US"/>
        </w:rPr>
        <w:t>медиграмотности</w:t>
      </w:r>
      <w:proofErr w:type="spellEnd"/>
      <w:r w:rsidR="00C97802" w:rsidRPr="00C97802">
        <w:rPr>
          <w:sz w:val="28"/>
          <w:szCs w:val="28"/>
          <w:lang w:eastAsia="en-US"/>
        </w:rPr>
        <w:t xml:space="preserve"> обучающихся.</w:t>
      </w:r>
    </w:p>
    <w:p w:rsidR="00C97802" w:rsidRDefault="00421266" w:rsidP="00B24DC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 xml:space="preserve">- </w:t>
      </w:r>
      <w:r w:rsidR="00C97802" w:rsidRPr="00C97802">
        <w:rPr>
          <w:sz w:val="28"/>
          <w:szCs w:val="28"/>
          <w:lang w:eastAsia="en-US"/>
        </w:rPr>
        <w:t>Реализация мер по непрерывному развитию педагогических работников и управленческих кадров, включая повышение квалификации руководителя и педагогических работников Центра «Точка роста», реализующих основные и дополнительные общеобразовательные программы.</w:t>
      </w:r>
    </w:p>
    <w:p w:rsidR="00B74752" w:rsidRPr="00B74752" w:rsidRDefault="00B74752" w:rsidP="00B24DC5">
      <w:pPr>
        <w:widowControl w:val="0"/>
        <w:autoSpaceDE w:val="0"/>
        <w:autoSpaceDN w:val="0"/>
        <w:jc w:val="both"/>
        <w:rPr>
          <w:b/>
          <w:sz w:val="28"/>
          <w:szCs w:val="28"/>
          <w:lang w:eastAsia="en-US"/>
        </w:rPr>
      </w:pPr>
      <w:r w:rsidRPr="00B74752">
        <w:rPr>
          <w:b/>
          <w:sz w:val="28"/>
          <w:szCs w:val="28"/>
          <w:lang w:eastAsia="en-US"/>
        </w:rPr>
        <w:t>Реализация основных общеобразовательных программ по учебным предметам «Технология», «Информатика», «Основы безопасности жизнедеятельности».</w:t>
      </w:r>
    </w:p>
    <w:p w:rsidR="00B24DC5" w:rsidRPr="00B24DC5" w:rsidRDefault="00B24DC5" w:rsidP="00B24DC5">
      <w:pPr>
        <w:ind w:firstLine="737"/>
        <w:jc w:val="both"/>
        <w:rPr>
          <w:sz w:val="28"/>
          <w:szCs w:val="28"/>
          <w:shd w:val="clear" w:color="auto" w:fill="FFFFFF"/>
          <w:lang w:eastAsia="ar-SA"/>
        </w:rPr>
      </w:pPr>
      <w:r w:rsidRPr="003B6EB3">
        <w:rPr>
          <w:sz w:val="28"/>
          <w:szCs w:val="28"/>
        </w:rPr>
        <w:t xml:space="preserve">При составлении рабочих программ по предметам «Информатика», «Технология», «ОБЖ» педагогами Центра были использованы </w:t>
      </w:r>
      <w:r w:rsidRPr="00B24DC5">
        <w:rPr>
          <w:sz w:val="28"/>
          <w:szCs w:val="28"/>
        </w:rPr>
        <w:t>методические рекомендации</w:t>
      </w:r>
      <w:r w:rsidRPr="003B6EB3">
        <w:rPr>
          <w:sz w:val="28"/>
          <w:szCs w:val="28"/>
        </w:rPr>
        <w:t>,</w:t>
      </w:r>
      <w:r w:rsidRPr="00B24DC5">
        <w:rPr>
          <w:sz w:val="28"/>
          <w:szCs w:val="28"/>
        </w:rPr>
        <w:t xml:space="preserve"> </w:t>
      </w:r>
      <w:r w:rsidRPr="00B24DC5">
        <w:rPr>
          <w:sz w:val="28"/>
          <w:szCs w:val="28"/>
          <w:shd w:val="clear" w:color="auto" w:fill="FFFFFF"/>
          <w:lang w:eastAsia="ar-SA"/>
        </w:rPr>
        <w:t xml:space="preserve">размещенные на официальном сайте ФГАОУ ДПО «Академия </w:t>
      </w:r>
      <w:proofErr w:type="spellStart"/>
      <w:r w:rsidRPr="00B24DC5">
        <w:rPr>
          <w:sz w:val="28"/>
          <w:szCs w:val="28"/>
          <w:shd w:val="clear" w:color="auto" w:fill="FFFFFF"/>
          <w:lang w:eastAsia="ar-SA"/>
        </w:rPr>
        <w:t>Минпр</w:t>
      </w:r>
      <w:r w:rsidRPr="003B6EB3">
        <w:rPr>
          <w:sz w:val="28"/>
          <w:szCs w:val="28"/>
          <w:shd w:val="clear" w:color="auto" w:fill="FFFFFF"/>
          <w:lang w:eastAsia="ar-SA"/>
        </w:rPr>
        <w:t>освещения</w:t>
      </w:r>
      <w:proofErr w:type="spellEnd"/>
      <w:r w:rsidRPr="003B6EB3">
        <w:rPr>
          <w:sz w:val="28"/>
          <w:szCs w:val="28"/>
          <w:shd w:val="clear" w:color="auto" w:fill="FFFFFF"/>
          <w:lang w:eastAsia="ar-SA"/>
        </w:rPr>
        <w:t xml:space="preserve"> России.</w:t>
      </w:r>
    </w:p>
    <w:p w:rsidR="00A01347" w:rsidRPr="003B6EB3" w:rsidRDefault="00B24DC5" w:rsidP="00A01347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B24DC5">
        <w:rPr>
          <w:sz w:val="28"/>
          <w:szCs w:val="28"/>
          <w:shd w:val="clear" w:color="auto" w:fill="FFFFFF"/>
          <w:lang w:eastAsia="ar-SA"/>
        </w:rPr>
        <w:t xml:space="preserve"> В содержание программ и календарное планирование внесены изменения в соответствии с методич</w:t>
      </w:r>
      <w:r w:rsidRPr="003B6EB3">
        <w:rPr>
          <w:sz w:val="28"/>
          <w:szCs w:val="28"/>
          <w:shd w:val="clear" w:color="auto" w:fill="FFFFFF"/>
          <w:lang w:eastAsia="ar-SA"/>
        </w:rPr>
        <w:t>ескими пособиями, что позволило качественно повысить</w:t>
      </w:r>
      <w:r w:rsidRPr="00B24DC5">
        <w:rPr>
          <w:sz w:val="28"/>
          <w:szCs w:val="28"/>
          <w:shd w:val="clear" w:color="auto" w:fill="FFFFFF"/>
          <w:lang w:eastAsia="ar-SA"/>
        </w:rPr>
        <w:t xml:space="preserve"> результат образования, расширяя возможности обучающихся в освоен</w:t>
      </w:r>
      <w:r w:rsidRPr="003B6EB3">
        <w:rPr>
          <w:sz w:val="28"/>
          <w:szCs w:val="28"/>
          <w:shd w:val="clear" w:color="auto" w:fill="FFFFFF"/>
          <w:lang w:eastAsia="ar-SA"/>
        </w:rPr>
        <w:t xml:space="preserve">ии предметов </w:t>
      </w:r>
      <w:proofErr w:type="gramStart"/>
      <w:r w:rsidRPr="003B6EB3">
        <w:rPr>
          <w:sz w:val="28"/>
          <w:szCs w:val="28"/>
          <w:shd w:val="clear" w:color="auto" w:fill="FFFFFF"/>
          <w:lang w:eastAsia="ar-SA"/>
        </w:rPr>
        <w:t xml:space="preserve">гуманитарной </w:t>
      </w:r>
      <w:r w:rsidRPr="00B24DC5">
        <w:rPr>
          <w:sz w:val="28"/>
          <w:szCs w:val="28"/>
          <w:shd w:val="clear" w:color="auto" w:fill="FFFFFF"/>
          <w:lang w:eastAsia="ar-SA"/>
        </w:rPr>
        <w:t xml:space="preserve"> и</w:t>
      </w:r>
      <w:proofErr w:type="gramEnd"/>
      <w:r w:rsidRPr="00B24DC5">
        <w:rPr>
          <w:sz w:val="28"/>
          <w:szCs w:val="28"/>
          <w:shd w:val="clear" w:color="auto" w:fill="FFFFFF"/>
          <w:lang w:eastAsia="ar-SA"/>
        </w:rPr>
        <w:t xml:space="preserve"> технологической направленностей, программ дополнительного образования, а также для практической отработки учебного матери</w:t>
      </w:r>
      <w:r w:rsidRPr="003B6EB3">
        <w:rPr>
          <w:sz w:val="28"/>
          <w:szCs w:val="28"/>
          <w:shd w:val="clear" w:color="auto" w:fill="FFFFFF"/>
          <w:lang w:eastAsia="ar-SA"/>
        </w:rPr>
        <w:t>ала по учебным предметам «Информатика», «Технология», «ОБЖ</w:t>
      </w:r>
      <w:r w:rsidRPr="00B24DC5">
        <w:rPr>
          <w:sz w:val="28"/>
          <w:szCs w:val="28"/>
          <w:shd w:val="clear" w:color="auto" w:fill="FFFFFF"/>
          <w:lang w:eastAsia="ar-SA"/>
        </w:rPr>
        <w:t xml:space="preserve">». </w:t>
      </w:r>
    </w:p>
    <w:p w:rsidR="00B74752" w:rsidRDefault="00A01347" w:rsidP="00A01347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B6EB3">
        <w:rPr>
          <w:sz w:val="28"/>
          <w:szCs w:val="28"/>
          <w:shd w:val="clear" w:color="auto" w:fill="FFFFFF"/>
          <w:lang w:eastAsia="ar-SA"/>
        </w:rPr>
        <w:t xml:space="preserve">Качественным показателем реализации образовательных программ на базе Центра «Точка роста» является: </w:t>
      </w:r>
    </w:p>
    <w:p w:rsidR="00B74752" w:rsidRDefault="00B74752" w:rsidP="00A01347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</w:t>
      </w:r>
      <w:r w:rsidR="00A01347" w:rsidRPr="003B6EB3">
        <w:rPr>
          <w:sz w:val="28"/>
          <w:szCs w:val="28"/>
          <w:shd w:val="clear" w:color="auto" w:fill="FFFFFF"/>
          <w:lang w:eastAsia="ar-SA"/>
        </w:rPr>
        <w:t xml:space="preserve">3 призера </w:t>
      </w:r>
      <w:r>
        <w:rPr>
          <w:sz w:val="28"/>
          <w:szCs w:val="28"/>
          <w:shd w:val="clear" w:color="auto" w:fill="FFFFFF"/>
          <w:lang w:eastAsia="ar-SA"/>
        </w:rPr>
        <w:t>муниципального этапа Всероссийской олимпиады по информатике</w:t>
      </w:r>
      <w:r w:rsidR="000C7CD2">
        <w:rPr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="000C7CD2">
        <w:rPr>
          <w:sz w:val="28"/>
          <w:szCs w:val="28"/>
          <w:shd w:val="clear" w:color="auto" w:fill="FFFFFF"/>
          <w:lang w:eastAsia="ar-SA"/>
        </w:rPr>
        <w:t>Ахмеева</w:t>
      </w:r>
      <w:proofErr w:type="spellEnd"/>
      <w:r w:rsidR="000C7CD2">
        <w:rPr>
          <w:sz w:val="28"/>
          <w:szCs w:val="28"/>
          <w:shd w:val="clear" w:color="auto" w:fill="FFFFFF"/>
          <w:lang w:eastAsia="ar-SA"/>
        </w:rPr>
        <w:t xml:space="preserve"> Татьяна (7Б класс), Исаев Андрей (8А класс), </w:t>
      </w:r>
      <w:proofErr w:type="spellStart"/>
      <w:r w:rsidR="000C7CD2">
        <w:rPr>
          <w:sz w:val="28"/>
          <w:szCs w:val="28"/>
          <w:shd w:val="clear" w:color="auto" w:fill="FFFFFF"/>
          <w:lang w:eastAsia="ar-SA"/>
        </w:rPr>
        <w:t>Жупиков</w:t>
      </w:r>
      <w:proofErr w:type="spellEnd"/>
      <w:r w:rsidR="000C7CD2">
        <w:rPr>
          <w:sz w:val="28"/>
          <w:szCs w:val="28"/>
          <w:shd w:val="clear" w:color="auto" w:fill="FFFFFF"/>
          <w:lang w:eastAsia="ar-SA"/>
        </w:rPr>
        <w:t xml:space="preserve"> Андрей (8Б класс), руководитель </w:t>
      </w:r>
      <w:proofErr w:type="spellStart"/>
      <w:r w:rsidR="000C7CD2">
        <w:rPr>
          <w:sz w:val="28"/>
          <w:szCs w:val="28"/>
          <w:shd w:val="clear" w:color="auto" w:fill="FFFFFF"/>
          <w:lang w:eastAsia="ar-SA"/>
        </w:rPr>
        <w:t>Васякина</w:t>
      </w:r>
      <w:proofErr w:type="spellEnd"/>
      <w:r w:rsidR="000C7CD2">
        <w:rPr>
          <w:sz w:val="28"/>
          <w:szCs w:val="28"/>
          <w:shd w:val="clear" w:color="auto" w:fill="FFFFFF"/>
          <w:lang w:eastAsia="ar-SA"/>
        </w:rPr>
        <w:t xml:space="preserve"> Елена Ивановна</w:t>
      </w:r>
      <w:r>
        <w:rPr>
          <w:sz w:val="28"/>
          <w:szCs w:val="28"/>
          <w:shd w:val="clear" w:color="auto" w:fill="FFFFFF"/>
          <w:lang w:eastAsia="ar-SA"/>
        </w:rPr>
        <w:t>;</w:t>
      </w:r>
    </w:p>
    <w:p w:rsidR="00B74752" w:rsidRDefault="00B74752" w:rsidP="00A01347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</w:t>
      </w:r>
      <w:r w:rsidR="00A01347" w:rsidRPr="003B6EB3">
        <w:rPr>
          <w:sz w:val="28"/>
          <w:szCs w:val="28"/>
          <w:shd w:val="clear" w:color="auto" w:fill="FFFFFF"/>
          <w:lang w:eastAsia="ar-SA"/>
        </w:rPr>
        <w:t xml:space="preserve">1 победитель и 2 призера </w:t>
      </w:r>
      <w:r>
        <w:rPr>
          <w:sz w:val="28"/>
          <w:szCs w:val="28"/>
          <w:shd w:val="clear" w:color="auto" w:fill="FFFFFF"/>
          <w:lang w:eastAsia="ar-SA"/>
        </w:rPr>
        <w:t xml:space="preserve">муниципального этапа Всероссийской </w:t>
      </w:r>
      <w:r w:rsidR="00A01347" w:rsidRPr="003B6EB3">
        <w:rPr>
          <w:sz w:val="28"/>
          <w:szCs w:val="28"/>
          <w:shd w:val="clear" w:color="auto" w:fill="FFFFFF"/>
          <w:lang w:eastAsia="ar-SA"/>
        </w:rPr>
        <w:t>олимпиады по технологии</w:t>
      </w:r>
      <w:r w:rsidR="000C7CD2">
        <w:rPr>
          <w:sz w:val="28"/>
          <w:szCs w:val="28"/>
          <w:shd w:val="clear" w:color="auto" w:fill="FFFFFF"/>
          <w:lang w:eastAsia="ar-SA"/>
        </w:rPr>
        <w:t xml:space="preserve"> (Халилова Алина (8В класс), Шестакова Дарья (7В класс), Корнилова Ксения (7Г класс), руководитель Гончарова М.А) </w:t>
      </w:r>
    </w:p>
    <w:p w:rsidR="00C97802" w:rsidRDefault="00B74752" w:rsidP="00A01347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- 1 призер регионального</w:t>
      </w:r>
      <w:r w:rsidR="00A01347" w:rsidRPr="003B6EB3">
        <w:rPr>
          <w:sz w:val="28"/>
          <w:szCs w:val="28"/>
          <w:shd w:val="clear" w:color="auto" w:fill="FFFFFF"/>
          <w:lang w:eastAsia="ar-SA"/>
        </w:rPr>
        <w:t xml:space="preserve"> этапа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eastAsia="ar-SA"/>
        </w:rPr>
        <w:t xml:space="preserve">Всероссийской </w:t>
      </w:r>
      <w:r w:rsidR="00A01347" w:rsidRPr="003B6EB3">
        <w:rPr>
          <w:sz w:val="28"/>
          <w:szCs w:val="28"/>
          <w:shd w:val="clear" w:color="auto" w:fill="FFFFFF"/>
          <w:lang w:eastAsia="ar-SA"/>
        </w:rPr>
        <w:t xml:space="preserve"> олимпиады</w:t>
      </w:r>
      <w:proofErr w:type="gramEnd"/>
      <w:r w:rsidR="000C7CD2">
        <w:rPr>
          <w:sz w:val="28"/>
          <w:szCs w:val="28"/>
          <w:shd w:val="clear" w:color="auto" w:fill="FFFFFF"/>
          <w:lang w:eastAsia="ar-SA"/>
        </w:rPr>
        <w:t xml:space="preserve"> школьников</w:t>
      </w:r>
      <w:r w:rsidR="00A01347" w:rsidRPr="003B6EB3">
        <w:rPr>
          <w:sz w:val="28"/>
          <w:szCs w:val="28"/>
          <w:shd w:val="clear" w:color="auto" w:fill="FFFFFF"/>
          <w:lang w:eastAsia="ar-SA"/>
        </w:rPr>
        <w:t xml:space="preserve"> по технологии</w:t>
      </w:r>
      <w:r>
        <w:rPr>
          <w:sz w:val="28"/>
          <w:szCs w:val="28"/>
          <w:shd w:val="clear" w:color="auto" w:fill="FFFFFF"/>
          <w:lang w:eastAsia="ar-SA"/>
        </w:rPr>
        <w:t xml:space="preserve"> среди обучающихся 9 классов.</w:t>
      </w:r>
      <w:r w:rsidR="000C7CD2">
        <w:rPr>
          <w:sz w:val="28"/>
          <w:szCs w:val="28"/>
          <w:shd w:val="clear" w:color="auto" w:fill="FFFFFF"/>
          <w:lang w:eastAsia="ar-SA"/>
        </w:rPr>
        <w:t xml:space="preserve"> (</w:t>
      </w:r>
      <w:r w:rsidR="000C7CD2">
        <w:rPr>
          <w:color w:val="000000"/>
          <w:sz w:val="28"/>
          <w:szCs w:val="28"/>
        </w:rPr>
        <w:t>с</w:t>
      </w:r>
      <w:r w:rsidR="000C7CD2" w:rsidRPr="00117712">
        <w:rPr>
          <w:color w:val="000000"/>
          <w:sz w:val="28"/>
          <w:szCs w:val="28"/>
        </w:rPr>
        <w:t xml:space="preserve"> 17.02.2022- 18.02.2022 года</w:t>
      </w:r>
      <w:r w:rsidR="000C7CD2" w:rsidRPr="000C7CD2">
        <w:rPr>
          <w:color w:val="000000"/>
          <w:sz w:val="28"/>
          <w:szCs w:val="28"/>
        </w:rPr>
        <w:t xml:space="preserve"> </w:t>
      </w:r>
      <w:r w:rsidR="000C7CD2" w:rsidRPr="00117712">
        <w:rPr>
          <w:color w:val="000000"/>
          <w:sz w:val="28"/>
          <w:szCs w:val="28"/>
        </w:rPr>
        <w:t xml:space="preserve">Халилова </w:t>
      </w:r>
      <w:proofErr w:type="gramStart"/>
      <w:r w:rsidR="000C7CD2" w:rsidRPr="00117712">
        <w:rPr>
          <w:color w:val="000000"/>
          <w:sz w:val="28"/>
          <w:szCs w:val="28"/>
        </w:rPr>
        <w:t>Алина,  ученица</w:t>
      </w:r>
      <w:proofErr w:type="gramEnd"/>
      <w:r w:rsidR="000C7CD2" w:rsidRPr="00117712">
        <w:rPr>
          <w:color w:val="000000"/>
          <w:sz w:val="28"/>
          <w:szCs w:val="28"/>
        </w:rPr>
        <w:t xml:space="preserve"> 8В класса,  стала призером олимпиады (руководитель Гончарова М.А</w:t>
      </w:r>
      <w:r w:rsidR="000C7CD2">
        <w:rPr>
          <w:color w:val="000000"/>
          <w:sz w:val="28"/>
          <w:szCs w:val="28"/>
        </w:rPr>
        <w:t>).</w:t>
      </w:r>
    </w:p>
    <w:p w:rsidR="00A01347" w:rsidRPr="00A01347" w:rsidRDefault="00A01347" w:rsidP="00A01347">
      <w:pPr>
        <w:ind w:firstLine="709"/>
        <w:jc w:val="both"/>
        <w:outlineLvl w:val="0"/>
        <w:rPr>
          <w:sz w:val="28"/>
          <w:szCs w:val="28"/>
          <w:lang w:eastAsia="ar-SA"/>
        </w:rPr>
      </w:pPr>
      <w:r w:rsidRPr="003B6EB3">
        <w:rPr>
          <w:color w:val="000000"/>
          <w:sz w:val="28"/>
          <w:szCs w:val="28"/>
        </w:rPr>
        <w:lastRenderedPageBreak/>
        <w:t xml:space="preserve">В 2021- </w:t>
      </w:r>
      <w:r w:rsidRPr="00A01347">
        <w:rPr>
          <w:color w:val="000000"/>
          <w:sz w:val="28"/>
          <w:szCs w:val="28"/>
        </w:rPr>
        <w:t xml:space="preserve">2022 </w:t>
      </w:r>
      <w:r w:rsidRPr="003B6EB3">
        <w:rPr>
          <w:color w:val="000000"/>
          <w:sz w:val="28"/>
          <w:szCs w:val="28"/>
        </w:rPr>
        <w:t>учебном году</w:t>
      </w:r>
      <w:r w:rsidR="00BC1E39" w:rsidRPr="003B6EB3">
        <w:rPr>
          <w:color w:val="000000"/>
          <w:sz w:val="28"/>
          <w:szCs w:val="28"/>
        </w:rPr>
        <w:t xml:space="preserve"> </w:t>
      </w:r>
      <w:r w:rsidRPr="00A01347">
        <w:rPr>
          <w:color w:val="000000"/>
          <w:sz w:val="28"/>
          <w:szCs w:val="28"/>
        </w:rPr>
        <w:t xml:space="preserve">инфраструктура </w:t>
      </w:r>
      <w:proofErr w:type="gramStart"/>
      <w:r w:rsidRPr="00A01347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Центра </w:t>
      </w:r>
      <w:r w:rsidRPr="00A01347">
        <w:rPr>
          <w:color w:val="000000"/>
          <w:sz w:val="28"/>
          <w:szCs w:val="28"/>
          <w:shd w:val="clear" w:color="auto" w:fill="FFFFFF"/>
          <w:lang w:eastAsia="ar-SA"/>
        </w:rPr>
        <w:t> </w:t>
      </w:r>
      <w:r w:rsidRPr="00A01347">
        <w:rPr>
          <w:bCs/>
          <w:color w:val="000000"/>
          <w:sz w:val="28"/>
          <w:szCs w:val="28"/>
          <w:shd w:val="clear" w:color="auto" w:fill="FFFFFF"/>
          <w:lang w:eastAsia="ar-SA"/>
        </w:rPr>
        <w:t>образования</w:t>
      </w:r>
      <w:proofErr w:type="gramEnd"/>
      <w:r w:rsidRPr="00A01347">
        <w:rPr>
          <w:color w:val="000000"/>
          <w:sz w:val="28"/>
          <w:szCs w:val="28"/>
          <w:shd w:val="clear" w:color="auto" w:fill="FFFFFF"/>
          <w:lang w:eastAsia="ar-SA"/>
        </w:rPr>
        <w:t>  «</w:t>
      </w:r>
      <w:r w:rsidRPr="00A01347">
        <w:rPr>
          <w:bCs/>
          <w:color w:val="000000"/>
          <w:sz w:val="28"/>
          <w:szCs w:val="28"/>
          <w:shd w:val="clear" w:color="auto" w:fill="FFFFFF"/>
          <w:lang w:eastAsia="ar-SA"/>
        </w:rPr>
        <w:t>Точка</w:t>
      </w:r>
      <w:r w:rsidRPr="00A01347">
        <w:rPr>
          <w:color w:val="000000"/>
          <w:sz w:val="28"/>
          <w:szCs w:val="28"/>
          <w:shd w:val="clear" w:color="auto" w:fill="FFFFFF"/>
          <w:lang w:eastAsia="ar-SA"/>
        </w:rPr>
        <w:t> </w:t>
      </w:r>
      <w:r w:rsidRPr="00A01347">
        <w:rPr>
          <w:bCs/>
          <w:color w:val="000000"/>
          <w:sz w:val="28"/>
          <w:szCs w:val="28"/>
          <w:shd w:val="clear" w:color="auto" w:fill="FFFFFF"/>
          <w:lang w:eastAsia="ar-SA"/>
        </w:rPr>
        <w:t>роста</w:t>
      </w:r>
      <w:r w:rsidRPr="00A01347">
        <w:rPr>
          <w:color w:val="000000"/>
          <w:sz w:val="28"/>
          <w:szCs w:val="28"/>
          <w:shd w:val="clear" w:color="auto" w:fill="FFFFFF"/>
          <w:lang w:eastAsia="ar-SA"/>
        </w:rPr>
        <w:t>» МАОУ «</w:t>
      </w:r>
      <w:proofErr w:type="spellStart"/>
      <w:r w:rsidRPr="00A01347">
        <w:rPr>
          <w:color w:val="000000"/>
          <w:sz w:val="28"/>
          <w:szCs w:val="28"/>
          <w:shd w:val="clear" w:color="auto" w:fill="FFFFFF"/>
          <w:lang w:eastAsia="ar-SA"/>
        </w:rPr>
        <w:t>Курманаевская</w:t>
      </w:r>
      <w:proofErr w:type="spellEnd"/>
      <w:r w:rsidRPr="00A01347">
        <w:rPr>
          <w:color w:val="000000"/>
          <w:sz w:val="28"/>
          <w:szCs w:val="28"/>
          <w:shd w:val="clear" w:color="auto" w:fill="FFFFFF"/>
          <w:lang w:eastAsia="ar-SA"/>
        </w:rPr>
        <w:t xml:space="preserve"> СОШ»  была активно задействована в учебном процессе: в нем проводились  уроки ОБЖ,  информатики, технологии, иностранного языка, биологии, математики  в соответствии с расписанием и календарно-тематическим планированием. </w:t>
      </w:r>
      <w:r w:rsidRPr="003B6EB3">
        <w:rPr>
          <w:sz w:val="28"/>
          <w:szCs w:val="28"/>
          <w:lang w:eastAsia="ar-SA"/>
        </w:rPr>
        <w:t>Педагоги активно использовали оборудование Центра в образовательных целях: демонстрация видеофильмов, видео уроков, использование онлайн тренажеров, компьютерное тестирование.</w:t>
      </w:r>
    </w:p>
    <w:p w:rsidR="00A01347" w:rsidRPr="00A01347" w:rsidRDefault="00A01347" w:rsidP="00A01347">
      <w:pPr>
        <w:ind w:firstLine="709"/>
        <w:jc w:val="both"/>
        <w:rPr>
          <w:color w:val="000000"/>
          <w:sz w:val="28"/>
          <w:szCs w:val="28"/>
        </w:rPr>
      </w:pPr>
      <w:r w:rsidRPr="00A01347">
        <w:rPr>
          <w:color w:val="000000"/>
          <w:sz w:val="28"/>
          <w:szCs w:val="28"/>
        </w:rPr>
        <w:t>За отчетный период было проведено два открытых урока и открытое занятие с использованием материально-технической базы центра:</w:t>
      </w:r>
    </w:p>
    <w:p w:rsidR="00A01347" w:rsidRPr="00A01347" w:rsidRDefault="00A01347" w:rsidP="00A01347">
      <w:pPr>
        <w:ind w:firstLine="709"/>
        <w:jc w:val="both"/>
        <w:rPr>
          <w:sz w:val="28"/>
          <w:szCs w:val="28"/>
        </w:rPr>
      </w:pPr>
      <w:r w:rsidRPr="00A01347">
        <w:rPr>
          <w:color w:val="000000"/>
          <w:sz w:val="28"/>
          <w:szCs w:val="28"/>
        </w:rPr>
        <w:t>- открытый урок по технологии в 6В классе, в рамках районного семинара-</w:t>
      </w:r>
      <w:proofErr w:type="gramStart"/>
      <w:r w:rsidRPr="00A01347">
        <w:rPr>
          <w:color w:val="000000"/>
          <w:sz w:val="28"/>
          <w:szCs w:val="28"/>
        </w:rPr>
        <w:t>практикума  учителей</w:t>
      </w:r>
      <w:proofErr w:type="gramEnd"/>
      <w:r w:rsidRPr="00A01347">
        <w:rPr>
          <w:color w:val="000000"/>
          <w:sz w:val="28"/>
          <w:szCs w:val="28"/>
        </w:rPr>
        <w:t xml:space="preserve"> технологии по теме: </w:t>
      </w:r>
      <w:r w:rsidRPr="00A01347">
        <w:rPr>
          <w:sz w:val="28"/>
          <w:szCs w:val="28"/>
        </w:rPr>
        <w:t>«Основы трехмерного проектирования. Основы 3D –</w:t>
      </w:r>
      <w:proofErr w:type="spellStart"/>
      <w:r w:rsidRPr="00A01347">
        <w:rPr>
          <w:sz w:val="28"/>
          <w:szCs w:val="28"/>
        </w:rPr>
        <w:t>прототипирования</w:t>
      </w:r>
      <w:proofErr w:type="spellEnd"/>
      <w:r w:rsidRPr="00A01347">
        <w:rPr>
          <w:sz w:val="28"/>
          <w:szCs w:val="28"/>
        </w:rPr>
        <w:t xml:space="preserve"> и макетирования. Изготовление объемных деталей </w:t>
      </w:r>
      <w:proofErr w:type="gramStart"/>
      <w:r w:rsidRPr="00A01347">
        <w:rPr>
          <w:sz w:val="28"/>
          <w:szCs w:val="28"/>
        </w:rPr>
        <w:t>методом  3</w:t>
      </w:r>
      <w:proofErr w:type="gramEnd"/>
      <w:r w:rsidRPr="00A01347">
        <w:rPr>
          <w:sz w:val="28"/>
          <w:szCs w:val="28"/>
        </w:rPr>
        <w:t xml:space="preserve">D- </w:t>
      </w:r>
      <w:proofErr w:type="spellStart"/>
      <w:r w:rsidRPr="00A01347">
        <w:rPr>
          <w:sz w:val="28"/>
          <w:szCs w:val="28"/>
        </w:rPr>
        <w:t>прототипирования</w:t>
      </w:r>
      <w:proofErr w:type="spellEnd"/>
      <w:r w:rsidRPr="00A01347">
        <w:rPr>
          <w:sz w:val="28"/>
          <w:szCs w:val="28"/>
        </w:rPr>
        <w:t xml:space="preserve"> и макетирования». Учитель технологии </w:t>
      </w:r>
      <w:proofErr w:type="spellStart"/>
      <w:r w:rsidRPr="00A01347">
        <w:rPr>
          <w:sz w:val="28"/>
          <w:szCs w:val="28"/>
        </w:rPr>
        <w:t>Динер</w:t>
      </w:r>
      <w:proofErr w:type="spellEnd"/>
      <w:r w:rsidRPr="00A01347">
        <w:rPr>
          <w:sz w:val="28"/>
          <w:szCs w:val="28"/>
        </w:rPr>
        <w:t xml:space="preserve"> И.А. (16.02.2022г.)  </w:t>
      </w:r>
    </w:p>
    <w:p w:rsidR="00A01347" w:rsidRPr="00A01347" w:rsidRDefault="00A01347" w:rsidP="00A01347">
      <w:pPr>
        <w:ind w:firstLine="709"/>
        <w:jc w:val="both"/>
        <w:rPr>
          <w:color w:val="000000"/>
          <w:sz w:val="28"/>
          <w:szCs w:val="28"/>
        </w:rPr>
      </w:pPr>
      <w:r w:rsidRPr="00A01347">
        <w:rPr>
          <w:color w:val="000000"/>
          <w:sz w:val="28"/>
          <w:szCs w:val="28"/>
        </w:rPr>
        <w:t>- открытый урок по математике в 9Б классе, в рамках районного семинара учителей математики по теме: «Геометрическая прогрессия. Формула суммы n-членов». Учитель математики Шарапова Е.А. (28.02.2022г)</w:t>
      </w:r>
      <w:r w:rsidRPr="00A01347">
        <w:rPr>
          <w:sz w:val="28"/>
          <w:szCs w:val="28"/>
        </w:rPr>
        <w:t xml:space="preserve">                 </w:t>
      </w:r>
    </w:p>
    <w:p w:rsidR="00A01347" w:rsidRPr="00A01347" w:rsidRDefault="00BC1E39" w:rsidP="00A01347">
      <w:pPr>
        <w:ind w:firstLine="709"/>
        <w:jc w:val="both"/>
        <w:rPr>
          <w:color w:val="000000"/>
          <w:sz w:val="28"/>
          <w:szCs w:val="28"/>
        </w:rPr>
      </w:pPr>
      <w:r w:rsidRPr="003B6EB3">
        <w:rPr>
          <w:color w:val="000000"/>
          <w:sz w:val="28"/>
          <w:szCs w:val="28"/>
        </w:rPr>
        <w:t xml:space="preserve">- </w:t>
      </w:r>
      <w:r w:rsidR="00A01347" w:rsidRPr="00A01347">
        <w:rPr>
          <w:color w:val="000000"/>
          <w:sz w:val="28"/>
          <w:szCs w:val="28"/>
        </w:rPr>
        <w:t xml:space="preserve"> открытое занятие по биологии в 8 классе, в рамках областного </w:t>
      </w:r>
      <w:proofErr w:type="spellStart"/>
      <w:r w:rsidR="00A01347" w:rsidRPr="00A01347">
        <w:rPr>
          <w:color w:val="000000"/>
          <w:sz w:val="28"/>
          <w:szCs w:val="28"/>
        </w:rPr>
        <w:t>вебинара</w:t>
      </w:r>
      <w:proofErr w:type="spellEnd"/>
      <w:r w:rsidR="00A01347" w:rsidRPr="00A01347">
        <w:rPr>
          <w:color w:val="000000"/>
          <w:sz w:val="28"/>
          <w:szCs w:val="28"/>
        </w:rPr>
        <w:t xml:space="preserve"> по функциональной грамотности.  Учитель биологии МАОУ «</w:t>
      </w:r>
      <w:proofErr w:type="spellStart"/>
      <w:r w:rsidR="00A01347" w:rsidRPr="00A01347">
        <w:rPr>
          <w:color w:val="000000"/>
          <w:sz w:val="28"/>
          <w:szCs w:val="28"/>
        </w:rPr>
        <w:t>Лабазинская</w:t>
      </w:r>
      <w:proofErr w:type="spellEnd"/>
      <w:r w:rsidR="00A01347" w:rsidRPr="00A01347">
        <w:rPr>
          <w:color w:val="000000"/>
          <w:sz w:val="28"/>
          <w:szCs w:val="28"/>
        </w:rPr>
        <w:t xml:space="preserve"> СОШ» Криволапова Т.А. (22.03.2022г.)</w:t>
      </w:r>
    </w:p>
    <w:p w:rsidR="00A01347" w:rsidRPr="00A01347" w:rsidRDefault="00A01347" w:rsidP="00A01347">
      <w:pPr>
        <w:ind w:firstLine="709"/>
        <w:jc w:val="both"/>
        <w:rPr>
          <w:color w:val="000000"/>
          <w:sz w:val="28"/>
          <w:szCs w:val="28"/>
        </w:rPr>
      </w:pPr>
      <w:r w:rsidRPr="00A01347">
        <w:rPr>
          <w:color w:val="000000"/>
          <w:sz w:val="28"/>
          <w:szCs w:val="28"/>
        </w:rPr>
        <w:t xml:space="preserve">В соответствии с муниципальным комплексным планом мероприятий педагоги и обучающиеся школы приняли участие в предметных </w:t>
      </w:r>
      <w:proofErr w:type="gramStart"/>
      <w:r w:rsidRPr="00A01347">
        <w:rPr>
          <w:color w:val="000000"/>
          <w:sz w:val="28"/>
          <w:szCs w:val="28"/>
        </w:rPr>
        <w:t>он-</w:t>
      </w:r>
      <w:proofErr w:type="spellStart"/>
      <w:r w:rsidRPr="00A01347">
        <w:rPr>
          <w:color w:val="000000"/>
          <w:sz w:val="28"/>
          <w:szCs w:val="28"/>
        </w:rPr>
        <w:t>лайн</w:t>
      </w:r>
      <w:proofErr w:type="spellEnd"/>
      <w:proofErr w:type="gramEnd"/>
      <w:r w:rsidRPr="00A01347">
        <w:rPr>
          <w:color w:val="000000"/>
          <w:sz w:val="28"/>
          <w:szCs w:val="28"/>
        </w:rPr>
        <w:t xml:space="preserve"> неделях:</w:t>
      </w:r>
    </w:p>
    <w:p w:rsidR="00A01347" w:rsidRPr="00A01347" w:rsidRDefault="00A01347" w:rsidP="00A013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1347">
        <w:rPr>
          <w:color w:val="000000"/>
          <w:sz w:val="28"/>
          <w:szCs w:val="28"/>
        </w:rPr>
        <w:t>-</w:t>
      </w:r>
      <w:proofErr w:type="gramStart"/>
      <w:r w:rsidRPr="00A01347">
        <w:rPr>
          <w:color w:val="000000"/>
          <w:sz w:val="28"/>
          <w:szCs w:val="28"/>
        </w:rPr>
        <w:t>Он-</w:t>
      </w:r>
      <w:proofErr w:type="spellStart"/>
      <w:r w:rsidRPr="00A01347">
        <w:rPr>
          <w:color w:val="000000"/>
          <w:sz w:val="28"/>
          <w:szCs w:val="28"/>
        </w:rPr>
        <w:t>лайн</w:t>
      </w:r>
      <w:proofErr w:type="spellEnd"/>
      <w:proofErr w:type="gramEnd"/>
      <w:r w:rsidRPr="00A01347">
        <w:rPr>
          <w:color w:val="000000"/>
          <w:sz w:val="28"/>
          <w:szCs w:val="28"/>
        </w:rPr>
        <w:t xml:space="preserve"> неделя физики (24-29 января 2022 года). В дистанционном формате прошли: </w:t>
      </w:r>
      <w:r w:rsidRPr="00A013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Мастер-класс: «Преподавание физики с использованием современного оборудования», Экспериментальная работа "Определение параметров электрической цепи при последовательном и параллельном соединении проводников",</w:t>
      </w:r>
      <w:r w:rsidRPr="00A01347">
        <w:rPr>
          <w:color w:val="000000"/>
          <w:sz w:val="28"/>
          <w:szCs w:val="28"/>
        </w:rPr>
        <w:t xml:space="preserve"> практикум "Природа глазами физики",</w:t>
      </w:r>
      <w:r w:rsidRPr="00A01347">
        <w:rPr>
          <w:rFonts w:eastAsia="Calibri"/>
          <w:sz w:val="28"/>
          <w:szCs w:val="28"/>
          <w:lang w:eastAsia="en-US"/>
        </w:rPr>
        <w:t xml:space="preserve"> Мастер-класс: </w:t>
      </w:r>
      <w:proofErr w:type="gramStart"/>
      <w:r w:rsidRPr="00A01347">
        <w:rPr>
          <w:rFonts w:eastAsia="Calibri"/>
          <w:sz w:val="28"/>
          <w:szCs w:val="28"/>
          <w:lang w:eastAsia="en-US"/>
        </w:rPr>
        <w:t>Экспериментальная  работа</w:t>
      </w:r>
      <w:proofErr w:type="gramEnd"/>
      <w:r w:rsidRPr="00A01347">
        <w:rPr>
          <w:rFonts w:eastAsia="Calibri"/>
          <w:sz w:val="28"/>
          <w:szCs w:val="28"/>
          <w:lang w:eastAsia="en-US"/>
        </w:rPr>
        <w:t xml:space="preserve"> «Определение плотности твердого тела». Приняли участие обучающиеся 7-11 классов в количестве 51 человек.</w:t>
      </w:r>
    </w:p>
    <w:p w:rsidR="00A01347" w:rsidRPr="00A01347" w:rsidRDefault="00A01347" w:rsidP="00A0134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01347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A01347">
        <w:rPr>
          <w:rFonts w:eastAsia="Calibri"/>
          <w:sz w:val="28"/>
          <w:szCs w:val="28"/>
          <w:lang w:eastAsia="en-US"/>
        </w:rPr>
        <w:t>Он-</w:t>
      </w:r>
      <w:proofErr w:type="spellStart"/>
      <w:r w:rsidRPr="00A01347">
        <w:rPr>
          <w:rFonts w:eastAsia="Calibri"/>
          <w:sz w:val="28"/>
          <w:szCs w:val="28"/>
          <w:lang w:eastAsia="en-US"/>
        </w:rPr>
        <w:t>лайн</w:t>
      </w:r>
      <w:proofErr w:type="spellEnd"/>
      <w:proofErr w:type="gramEnd"/>
      <w:r w:rsidRPr="00A01347">
        <w:rPr>
          <w:rFonts w:eastAsia="Calibri"/>
          <w:sz w:val="28"/>
          <w:szCs w:val="28"/>
          <w:lang w:eastAsia="en-US"/>
        </w:rPr>
        <w:t xml:space="preserve"> неделя химии (21-26 февраля 2022). </w:t>
      </w:r>
      <w:proofErr w:type="gramStart"/>
      <w:r w:rsidRPr="00A01347">
        <w:rPr>
          <w:rFonts w:eastAsia="Calibri"/>
          <w:sz w:val="28"/>
          <w:szCs w:val="28"/>
          <w:lang w:eastAsia="en-US"/>
        </w:rPr>
        <w:t>Урок  «</w:t>
      </w:r>
      <w:proofErr w:type="gramEnd"/>
      <w:r w:rsidRPr="00A01347">
        <w:rPr>
          <w:rFonts w:eastAsia="Calibri"/>
          <w:sz w:val="28"/>
          <w:szCs w:val="28"/>
          <w:lang w:eastAsia="en-US"/>
        </w:rPr>
        <w:t>Физические свойства кислот</w:t>
      </w:r>
      <w:r w:rsidRPr="00A01347">
        <w:rPr>
          <w:color w:val="000000"/>
          <w:sz w:val="28"/>
          <w:szCs w:val="28"/>
        </w:rPr>
        <w:t>. Получение и применение кислот», Лабораторная работа «Химический состав меда», Мастер-класс «Кальций и его соединения». Участники</w:t>
      </w:r>
      <w:r w:rsidRPr="00A01347">
        <w:rPr>
          <w:rFonts w:eastAsia="Calibri"/>
          <w:sz w:val="28"/>
          <w:szCs w:val="28"/>
          <w:lang w:eastAsia="en-US"/>
        </w:rPr>
        <w:t xml:space="preserve"> – обучающиеся 9 </w:t>
      </w:r>
      <w:proofErr w:type="gramStart"/>
      <w:r w:rsidRPr="00A01347">
        <w:rPr>
          <w:rFonts w:eastAsia="Calibri"/>
          <w:sz w:val="28"/>
          <w:szCs w:val="28"/>
          <w:lang w:eastAsia="en-US"/>
        </w:rPr>
        <w:t>А,Б</w:t>
      </w:r>
      <w:proofErr w:type="gramEnd"/>
      <w:r w:rsidRPr="00A0134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01347">
        <w:rPr>
          <w:rFonts w:eastAsia="Calibri"/>
          <w:sz w:val="28"/>
          <w:szCs w:val="28"/>
          <w:lang w:eastAsia="en-US"/>
        </w:rPr>
        <w:t>классса</w:t>
      </w:r>
      <w:proofErr w:type="spellEnd"/>
      <w:r w:rsidRPr="00A01347">
        <w:rPr>
          <w:rFonts w:eastAsia="Calibri"/>
          <w:sz w:val="28"/>
          <w:szCs w:val="28"/>
          <w:lang w:eastAsia="en-US"/>
        </w:rPr>
        <w:t xml:space="preserve">  6 человек, 10 класс -  4 человека,  сдающие </w:t>
      </w:r>
      <w:proofErr w:type="spellStart"/>
      <w:r w:rsidRPr="00A01347">
        <w:rPr>
          <w:rFonts w:eastAsia="Calibri"/>
          <w:sz w:val="28"/>
          <w:szCs w:val="28"/>
          <w:lang w:eastAsia="en-US"/>
        </w:rPr>
        <w:t>огэ</w:t>
      </w:r>
      <w:proofErr w:type="spellEnd"/>
      <w:r w:rsidRPr="00A01347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A01347">
        <w:rPr>
          <w:rFonts w:eastAsia="Calibri"/>
          <w:sz w:val="28"/>
          <w:szCs w:val="28"/>
          <w:lang w:eastAsia="en-US"/>
        </w:rPr>
        <w:t>егэ</w:t>
      </w:r>
      <w:proofErr w:type="spellEnd"/>
      <w:r w:rsidRPr="00A01347">
        <w:rPr>
          <w:rFonts w:eastAsia="Calibri"/>
          <w:sz w:val="28"/>
          <w:szCs w:val="28"/>
          <w:lang w:eastAsia="en-US"/>
        </w:rPr>
        <w:t xml:space="preserve"> по химии.</w:t>
      </w:r>
    </w:p>
    <w:p w:rsidR="00A01347" w:rsidRPr="00A01347" w:rsidRDefault="00A01347" w:rsidP="00A013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1347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A01347">
        <w:rPr>
          <w:rFonts w:eastAsia="Calibri"/>
          <w:sz w:val="28"/>
          <w:szCs w:val="28"/>
          <w:lang w:eastAsia="en-US"/>
        </w:rPr>
        <w:t>Он-</w:t>
      </w:r>
      <w:proofErr w:type="spellStart"/>
      <w:r w:rsidRPr="00A01347">
        <w:rPr>
          <w:rFonts w:eastAsia="Calibri"/>
          <w:sz w:val="28"/>
          <w:szCs w:val="28"/>
          <w:lang w:eastAsia="en-US"/>
        </w:rPr>
        <w:t>лайн</w:t>
      </w:r>
      <w:proofErr w:type="spellEnd"/>
      <w:proofErr w:type="gramEnd"/>
      <w:r w:rsidRPr="00A01347">
        <w:rPr>
          <w:rFonts w:eastAsia="Calibri"/>
          <w:sz w:val="28"/>
          <w:szCs w:val="28"/>
          <w:lang w:eastAsia="en-US"/>
        </w:rPr>
        <w:t xml:space="preserve"> неделя биологии (14-19 марта 2022).</w:t>
      </w:r>
    </w:p>
    <w:p w:rsidR="00A01347" w:rsidRPr="003B6EB3" w:rsidRDefault="00A01347" w:rsidP="009B5CF0">
      <w:pPr>
        <w:ind w:firstLine="709"/>
        <w:jc w:val="both"/>
        <w:outlineLvl w:val="0"/>
        <w:rPr>
          <w:sz w:val="28"/>
          <w:szCs w:val="28"/>
          <w:lang w:eastAsia="ar-SA"/>
        </w:rPr>
      </w:pPr>
      <w:r w:rsidRPr="003B6EB3">
        <w:rPr>
          <w:sz w:val="28"/>
          <w:szCs w:val="28"/>
          <w:lang w:eastAsia="ar-SA"/>
        </w:rPr>
        <w:t xml:space="preserve">- </w:t>
      </w:r>
      <w:proofErr w:type="gramStart"/>
      <w:r w:rsidRPr="003B6EB3">
        <w:rPr>
          <w:sz w:val="28"/>
          <w:szCs w:val="28"/>
          <w:lang w:eastAsia="ar-SA"/>
        </w:rPr>
        <w:t>Он-</w:t>
      </w:r>
      <w:proofErr w:type="spellStart"/>
      <w:r w:rsidRPr="003B6EB3">
        <w:rPr>
          <w:sz w:val="28"/>
          <w:szCs w:val="28"/>
          <w:lang w:eastAsia="ar-SA"/>
        </w:rPr>
        <w:t>лайн</w:t>
      </w:r>
      <w:proofErr w:type="spellEnd"/>
      <w:proofErr w:type="gramEnd"/>
      <w:r w:rsidRPr="003B6EB3">
        <w:rPr>
          <w:sz w:val="28"/>
          <w:szCs w:val="28"/>
          <w:lang w:eastAsia="ar-SA"/>
        </w:rPr>
        <w:t xml:space="preserve"> неделя информатики (18-24 апреля 2022)</w:t>
      </w:r>
      <w:r w:rsidR="00A46C8B" w:rsidRPr="00A46C8B">
        <w:rPr>
          <w:color w:val="000000"/>
        </w:rPr>
        <w:t xml:space="preserve"> </w:t>
      </w:r>
      <w:r w:rsidR="00A46C8B" w:rsidRPr="00A46C8B">
        <w:rPr>
          <w:color w:val="000000"/>
          <w:sz w:val="28"/>
          <w:szCs w:val="28"/>
        </w:rPr>
        <w:t>В дистанционном формате прошли м</w:t>
      </w:r>
      <w:r w:rsidR="00A46C8B" w:rsidRPr="00A46C8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астер-классы педагогов области.  В мероприятиях приняли участие   обучающиеся 5-х, 7-х, 8-х классов.</w:t>
      </w:r>
    </w:p>
    <w:p w:rsidR="00A01347" w:rsidRPr="003B6EB3" w:rsidRDefault="00A01347" w:rsidP="00A01347">
      <w:pPr>
        <w:widowControl w:val="0"/>
        <w:tabs>
          <w:tab w:val="left" w:pos="1068"/>
        </w:tabs>
        <w:autoSpaceDE w:val="0"/>
        <w:autoSpaceDN w:val="0"/>
        <w:spacing w:line="272" w:lineRule="exact"/>
        <w:jc w:val="both"/>
        <w:rPr>
          <w:sz w:val="28"/>
          <w:szCs w:val="28"/>
          <w:lang w:eastAsia="en-US"/>
        </w:rPr>
      </w:pPr>
      <w:r w:rsidRPr="00A01347">
        <w:rPr>
          <w:b/>
          <w:sz w:val="28"/>
          <w:szCs w:val="28"/>
          <w:lang w:eastAsia="en-US"/>
        </w:rPr>
        <w:t>Эффективное</w:t>
      </w:r>
      <w:r w:rsidRPr="00A01347">
        <w:rPr>
          <w:b/>
          <w:spacing w:val="-4"/>
          <w:sz w:val="28"/>
          <w:szCs w:val="28"/>
          <w:lang w:eastAsia="en-US"/>
        </w:rPr>
        <w:t xml:space="preserve"> </w:t>
      </w:r>
      <w:r w:rsidRPr="00A01347">
        <w:rPr>
          <w:b/>
          <w:sz w:val="28"/>
          <w:szCs w:val="28"/>
          <w:lang w:eastAsia="en-US"/>
        </w:rPr>
        <w:t>использование</w:t>
      </w:r>
      <w:r w:rsidRPr="00A01347">
        <w:rPr>
          <w:b/>
          <w:spacing w:val="-4"/>
          <w:sz w:val="28"/>
          <w:szCs w:val="28"/>
          <w:lang w:eastAsia="en-US"/>
        </w:rPr>
        <w:t xml:space="preserve"> </w:t>
      </w:r>
      <w:r w:rsidRPr="00A01347">
        <w:rPr>
          <w:b/>
          <w:sz w:val="28"/>
          <w:szCs w:val="28"/>
          <w:lang w:eastAsia="en-US"/>
        </w:rPr>
        <w:t>оборудования</w:t>
      </w:r>
      <w:r w:rsidRPr="00A01347">
        <w:rPr>
          <w:b/>
          <w:spacing w:val="-3"/>
          <w:sz w:val="28"/>
          <w:szCs w:val="28"/>
          <w:lang w:eastAsia="en-US"/>
        </w:rPr>
        <w:t xml:space="preserve"> </w:t>
      </w:r>
      <w:r w:rsidRPr="00A01347">
        <w:rPr>
          <w:b/>
          <w:sz w:val="28"/>
          <w:szCs w:val="28"/>
          <w:lang w:eastAsia="en-US"/>
        </w:rPr>
        <w:t>Центра.</w:t>
      </w:r>
    </w:p>
    <w:p w:rsidR="009B5CF0" w:rsidRPr="003B6EB3" w:rsidRDefault="009B5CF0" w:rsidP="009B5CF0">
      <w:pPr>
        <w:ind w:firstLine="709"/>
        <w:jc w:val="both"/>
        <w:outlineLvl w:val="0"/>
        <w:rPr>
          <w:sz w:val="28"/>
          <w:szCs w:val="28"/>
          <w:lang w:eastAsia="ar-SA"/>
        </w:rPr>
      </w:pPr>
      <w:r w:rsidRPr="003B6EB3">
        <w:rPr>
          <w:sz w:val="28"/>
          <w:szCs w:val="28"/>
          <w:lang w:eastAsia="ar-SA"/>
        </w:rPr>
        <w:t xml:space="preserve">Огромным преимуществом работы центра стало то, что обучающиеся изучают </w:t>
      </w:r>
      <w:proofErr w:type="gramStart"/>
      <w:r w:rsidRPr="003B6EB3">
        <w:rPr>
          <w:sz w:val="28"/>
          <w:szCs w:val="28"/>
          <w:lang w:eastAsia="ar-SA"/>
        </w:rPr>
        <w:t>предметы  «</w:t>
      </w:r>
      <w:proofErr w:type="gramEnd"/>
      <w:r w:rsidRPr="003B6EB3">
        <w:rPr>
          <w:sz w:val="28"/>
          <w:szCs w:val="28"/>
          <w:lang w:eastAsia="ar-SA"/>
        </w:rPr>
        <w:t>Технология», «Информатика», «ОБЖ» на новом учебном оборудовании.</w:t>
      </w:r>
    </w:p>
    <w:p w:rsidR="009B5CF0" w:rsidRPr="003B6EB3" w:rsidRDefault="009B5CF0" w:rsidP="009B5CF0">
      <w:pPr>
        <w:ind w:firstLine="709"/>
        <w:jc w:val="both"/>
        <w:outlineLvl w:val="0"/>
        <w:rPr>
          <w:sz w:val="28"/>
          <w:szCs w:val="28"/>
          <w:lang w:eastAsia="ar-SA"/>
        </w:rPr>
      </w:pPr>
      <w:r w:rsidRPr="003B6EB3">
        <w:rPr>
          <w:sz w:val="28"/>
          <w:szCs w:val="28"/>
          <w:lang w:eastAsia="ar-SA"/>
        </w:rPr>
        <w:t xml:space="preserve">В целях эффективного усвоения учебного материала на уроках «Основы безопасности жизнедеятельности» применяются тренажеры-манекены для </w:t>
      </w:r>
      <w:r w:rsidRPr="003B6EB3">
        <w:rPr>
          <w:sz w:val="28"/>
          <w:szCs w:val="28"/>
          <w:lang w:eastAsia="ar-SA"/>
        </w:rPr>
        <w:lastRenderedPageBreak/>
        <w:t>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В Центре «Точка роста» проходят практические занятия по предмету «ОБЖ»</w:t>
      </w:r>
    </w:p>
    <w:p w:rsidR="009B5CF0" w:rsidRPr="003B6EB3" w:rsidRDefault="009B5CF0" w:rsidP="009B5CF0">
      <w:pPr>
        <w:ind w:firstLine="709"/>
        <w:jc w:val="both"/>
        <w:outlineLvl w:val="0"/>
        <w:rPr>
          <w:sz w:val="28"/>
          <w:szCs w:val="28"/>
          <w:lang w:eastAsia="ar-SA"/>
        </w:rPr>
      </w:pPr>
      <w:r w:rsidRPr="003B6EB3">
        <w:rPr>
          <w:sz w:val="28"/>
          <w:szCs w:val="28"/>
          <w:lang w:eastAsia="ar-SA"/>
        </w:rPr>
        <w:t xml:space="preserve">На уроках информатики максимально используются интерактивный комплекс, принтер, сканер, мобильный класс с ноутбуками, ноутбук для учителя. В рамках предметной области «Информатика» школьники приобретают навыки XXI века в IT-обучении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3D-моделирования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обучающимся, которые планируют учиться по специальностям технической направленности. </w:t>
      </w:r>
    </w:p>
    <w:p w:rsidR="009B5CF0" w:rsidRPr="003B6EB3" w:rsidRDefault="009B5CF0" w:rsidP="009B5CF0">
      <w:pPr>
        <w:ind w:firstLine="709"/>
        <w:jc w:val="both"/>
        <w:outlineLvl w:val="0"/>
        <w:rPr>
          <w:sz w:val="28"/>
          <w:szCs w:val="28"/>
          <w:lang w:eastAsia="ar-SA"/>
        </w:rPr>
      </w:pPr>
      <w:r w:rsidRPr="003B6EB3">
        <w:rPr>
          <w:sz w:val="28"/>
          <w:szCs w:val="28"/>
          <w:lang w:eastAsia="ar-SA"/>
        </w:rPr>
        <w:t>На уроках технологи с целью применения активно-</w:t>
      </w:r>
      <w:proofErr w:type="spellStart"/>
      <w:r w:rsidRPr="003B6EB3">
        <w:rPr>
          <w:sz w:val="28"/>
          <w:szCs w:val="28"/>
          <w:lang w:eastAsia="ar-SA"/>
        </w:rPr>
        <w:t>деятельностных</w:t>
      </w:r>
      <w:proofErr w:type="spellEnd"/>
      <w:r w:rsidRPr="003B6EB3">
        <w:rPr>
          <w:sz w:val="28"/>
          <w:szCs w:val="28"/>
          <w:lang w:eastAsia="ar-SA"/>
        </w:rPr>
        <w:t xml:space="preserve"> форм обучения используются 3D принтер, ПО для 3Д-моделирования, ручной инструмент, промышленное оборудование.</w:t>
      </w:r>
    </w:p>
    <w:p w:rsidR="00962622" w:rsidRDefault="00B53BB6" w:rsidP="00BC1E39">
      <w:pPr>
        <w:widowControl w:val="0"/>
        <w:autoSpaceDE w:val="0"/>
        <w:autoSpaceDN w:val="0"/>
        <w:spacing w:before="4" w:line="232" w:lineRule="auto"/>
        <w:ind w:right="281" w:firstLine="448"/>
        <w:jc w:val="both"/>
        <w:rPr>
          <w:spacing w:val="1"/>
          <w:sz w:val="28"/>
          <w:szCs w:val="28"/>
          <w:lang w:eastAsia="en-US"/>
        </w:rPr>
      </w:pPr>
      <w:r w:rsidRPr="00B53BB6">
        <w:rPr>
          <w:sz w:val="28"/>
          <w:szCs w:val="28"/>
          <w:lang w:eastAsia="en-US"/>
        </w:rPr>
        <w:t>Широко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используется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инфраструктура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Центра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и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во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внеурочное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время.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У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ребят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есть</w:t>
      </w:r>
      <w:r w:rsidRPr="00B53BB6">
        <w:rPr>
          <w:spacing w:val="-57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возможность приобрести навыки работы в команде, подготовиться к участию в различных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конкурсах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и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соревнованиях.</w:t>
      </w:r>
      <w:r w:rsidRPr="00B53BB6">
        <w:rPr>
          <w:spacing w:val="1"/>
          <w:sz w:val="28"/>
          <w:szCs w:val="28"/>
          <w:lang w:eastAsia="en-US"/>
        </w:rPr>
        <w:t xml:space="preserve"> </w:t>
      </w:r>
    </w:p>
    <w:p w:rsidR="00C16A47" w:rsidRPr="00117712" w:rsidRDefault="00C16A47" w:rsidP="00C16A47">
      <w:pPr>
        <w:ind w:firstLine="709"/>
        <w:jc w:val="both"/>
        <w:rPr>
          <w:color w:val="000000"/>
          <w:sz w:val="28"/>
          <w:szCs w:val="28"/>
        </w:rPr>
      </w:pPr>
      <w:r w:rsidRPr="00117712">
        <w:rPr>
          <w:color w:val="000000"/>
          <w:sz w:val="28"/>
          <w:szCs w:val="28"/>
        </w:rPr>
        <w:t>На базе центра был проведен школьный этап областной предметной олимпиады среди 4-8 классов, ВПР в 11 классе.</w:t>
      </w:r>
    </w:p>
    <w:p w:rsidR="00C16A47" w:rsidRPr="0069143B" w:rsidRDefault="00C16A47" w:rsidP="0069143B">
      <w:pPr>
        <w:ind w:firstLine="709"/>
        <w:jc w:val="both"/>
        <w:rPr>
          <w:color w:val="000000"/>
          <w:sz w:val="28"/>
          <w:szCs w:val="28"/>
        </w:rPr>
      </w:pPr>
      <w:r w:rsidRPr="00117712">
        <w:rPr>
          <w:color w:val="000000"/>
          <w:sz w:val="28"/>
          <w:szCs w:val="28"/>
        </w:rPr>
        <w:t>Также инфраструктура центра использовалась при подготовке конкурсных заданий зонального и областного этапа ежегодного конкурса профессионального мастерства работников системы образования «Учитель Оренбуржья». Учитель начальных классов Сухарева Т.А вошла в число пяти лауреатов.</w:t>
      </w:r>
    </w:p>
    <w:p w:rsidR="00117712" w:rsidRPr="00117712" w:rsidRDefault="00117712" w:rsidP="00117712">
      <w:pPr>
        <w:spacing w:before="30" w:after="30"/>
        <w:jc w:val="both"/>
        <w:rPr>
          <w:color w:val="000000"/>
          <w:sz w:val="28"/>
          <w:szCs w:val="28"/>
        </w:rPr>
      </w:pPr>
      <w:r w:rsidRPr="00117712">
        <w:rPr>
          <w:color w:val="000000"/>
          <w:sz w:val="28"/>
          <w:szCs w:val="28"/>
        </w:rPr>
        <w:t xml:space="preserve">    Исходя из Перечня индикативных показателей, достигнутых при реализации основных и дополнительных общеобразовательных программ на базе Це</w:t>
      </w:r>
      <w:r w:rsidR="000B22E8">
        <w:rPr>
          <w:color w:val="000000"/>
          <w:sz w:val="28"/>
          <w:szCs w:val="28"/>
        </w:rPr>
        <w:t>нтра «Точка роста» в 2021-</w:t>
      </w:r>
      <w:r w:rsidRPr="00117712">
        <w:rPr>
          <w:color w:val="000000"/>
          <w:sz w:val="28"/>
          <w:szCs w:val="28"/>
        </w:rPr>
        <w:t xml:space="preserve">2022 </w:t>
      </w:r>
      <w:r w:rsidR="000B22E8">
        <w:rPr>
          <w:color w:val="000000"/>
          <w:sz w:val="28"/>
          <w:szCs w:val="28"/>
        </w:rPr>
        <w:t>учебном году</w:t>
      </w:r>
      <w:r w:rsidRPr="00117712">
        <w:rPr>
          <w:color w:val="000000"/>
          <w:sz w:val="28"/>
          <w:szCs w:val="28"/>
        </w:rPr>
        <w:t xml:space="preserve">, </w:t>
      </w:r>
      <w:proofErr w:type="gramStart"/>
      <w:r w:rsidRPr="00117712">
        <w:rPr>
          <w:color w:val="000000"/>
          <w:sz w:val="28"/>
          <w:szCs w:val="28"/>
        </w:rPr>
        <w:t>поддерживаются  плановые</w:t>
      </w:r>
      <w:proofErr w:type="gramEnd"/>
      <w:r w:rsidRPr="00117712">
        <w:rPr>
          <w:color w:val="000000"/>
          <w:sz w:val="28"/>
          <w:szCs w:val="28"/>
        </w:rPr>
        <w:t xml:space="preserve"> задачи: </w:t>
      </w:r>
    </w:p>
    <w:p w:rsidR="00172FE1" w:rsidRDefault="0069143B" w:rsidP="00172FE1">
      <w:pPr>
        <w:jc w:val="both"/>
        <w:rPr>
          <w:color w:val="000000"/>
          <w:sz w:val="28"/>
          <w:szCs w:val="28"/>
        </w:rPr>
      </w:pPr>
      <w:r w:rsidRPr="0069143B">
        <w:rPr>
          <w:b/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172FE1" w:rsidRPr="003B6EB3">
        <w:rPr>
          <w:color w:val="000000"/>
          <w:sz w:val="28"/>
          <w:szCs w:val="28"/>
        </w:rPr>
        <w:t>-</w:t>
      </w:r>
      <w:r w:rsidR="00117712" w:rsidRPr="003B6EB3">
        <w:rPr>
          <w:color w:val="000000"/>
          <w:sz w:val="28"/>
          <w:szCs w:val="28"/>
        </w:rPr>
        <w:t>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</w:t>
      </w:r>
      <w:r w:rsidR="00172FE1" w:rsidRPr="003B6EB3">
        <w:rPr>
          <w:color w:val="000000"/>
          <w:sz w:val="28"/>
          <w:szCs w:val="28"/>
        </w:rPr>
        <w:t xml:space="preserve"> методик обучения и воспитания.</w:t>
      </w:r>
    </w:p>
    <w:p w:rsidR="00A46C8B" w:rsidRPr="000C7CD2" w:rsidRDefault="00A46C8B" w:rsidP="00A46C8B">
      <w:pPr>
        <w:contextualSpacing/>
        <w:rPr>
          <w:b/>
          <w:sz w:val="28"/>
          <w:szCs w:val="28"/>
          <w:u w:val="single"/>
        </w:rPr>
      </w:pPr>
      <w:r w:rsidRPr="000C7CD2">
        <w:rPr>
          <w:b/>
          <w:sz w:val="28"/>
          <w:szCs w:val="28"/>
          <w:u w:val="single"/>
        </w:rPr>
        <w:t>Технология.</w:t>
      </w:r>
    </w:p>
    <w:p w:rsidR="00A46C8B" w:rsidRDefault="00A46C8B" w:rsidP="00A46C8B">
      <w:pPr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</w:t>
      </w:r>
      <w:r w:rsidR="000B22E8">
        <w:rPr>
          <w:sz w:val="28"/>
          <w:szCs w:val="28"/>
          <w:shd w:val="clear" w:color="auto" w:fill="FFFFFF"/>
          <w:lang w:eastAsia="ar-SA"/>
        </w:rPr>
        <w:t xml:space="preserve">В соответствии с учебным планом на 2021-2022 учебный год </w:t>
      </w:r>
      <w:r w:rsidRPr="003B6EB3">
        <w:rPr>
          <w:sz w:val="28"/>
          <w:szCs w:val="28"/>
          <w:shd w:val="clear" w:color="auto" w:fill="FFFFFF"/>
          <w:lang w:eastAsia="ar-SA"/>
        </w:rPr>
        <w:t>34% (212 детей от общего числа обучающихся 634 детей) обучаются по п</w:t>
      </w:r>
      <w:r>
        <w:rPr>
          <w:sz w:val="28"/>
          <w:szCs w:val="28"/>
          <w:shd w:val="clear" w:color="auto" w:fill="FFFFFF"/>
          <w:lang w:eastAsia="ar-SA"/>
        </w:rPr>
        <w:t>редметной области «Технология»</w:t>
      </w:r>
    </w:p>
    <w:p w:rsidR="00A46C8B" w:rsidRDefault="00A46C8B" w:rsidP="000B22E8">
      <w:pPr>
        <w:ind w:left="68" w:firstLine="709"/>
        <w:contextualSpacing/>
        <w:jc w:val="both"/>
        <w:rPr>
          <w:sz w:val="28"/>
          <w:szCs w:val="28"/>
        </w:rPr>
      </w:pPr>
      <w:r w:rsidRPr="00A46C8B">
        <w:rPr>
          <w:sz w:val="28"/>
          <w:szCs w:val="28"/>
        </w:rPr>
        <w:t>В течение года в рамках уроков технологии проходили о</w:t>
      </w:r>
      <w:r w:rsidRPr="000C7CD2">
        <w:rPr>
          <w:sz w:val="28"/>
          <w:szCs w:val="28"/>
        </w:rPr>
        <w:t>ткрытые онлайн-уроки «</w:t>
      </w:r>
      <w:proofErr w:type="spellStart"/>
      <w:r w:rsidRPr="000C7CD2">
        <w:rPr>
          <w:sz w:val="28"/>
          <w:szCs w:val="28"/>
        </w:rPr>
        <w:t>ПроеКТОриЯ</w:t>
      </w:r>
      <w:proofErr w:type="spellEnd"/>
      <w:r w:rsidRPr="000C7CD2">
        <w:rPr>
          <w:sz w:val="28"/>
          <w:szCs w:val="28"/>
        </w:rPr>
        <w:t>», направленные на раннюю профориентацию и достижение результата федерального проекта «Успех каждого ребенка» национального проекта «Образование»:</w:t>
      </w:r>
    </w:p>
    <w:p w:rsidR="00C03C57" w:rsidRDefault="00C03C57" w:rsidP="00C03C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сентябрь онлайн- урок на тему: «Профессия –ландшафтный дизайнер», для 7-х классов;</w:t>
      </w:r>
    </w:p>
    <w:p w:rsidR="00C03C57" w:rsidRDefault="00C03C57" w:rsidP="00C03C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октябрь онлайн-урок на тему: «Профессия «Специалист по аддитивным технологиям» для 8-х классов;</w:t>
      </w:r>
    </w:p>
    <w:p w:rsidR="00C03C57" w:rsidRDefault="00C03C57" w:rsidP="00C03C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октябрь онлайн-урок на тему: «Профессия «Оператор беспилотных авиационных систем» для 6-8 классов;</w:t>
      </w:r>
    </w:p>
    <w:p w:rsidR="00C03C57" w:rsidRDefault="00C03C57" w:rsidP="00C03C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ноябрь онлайн-урок на тему: «Швейная промышленность. Компетенция «Технологии моды» для 6-7х классов;</w:t>
      </w:r>
    </w:p>
    <w:p w:rsidR="000B22E8" w:rsidRDefault="000B22E8" w:rsidP="000B22E8">
      <w:pPr>
        <w:spacing w:line="23" w:lineRule="atLeas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0B22E8">
        <w:rPr>
          <w:bCs/>
          <w:iCs/>
          <w:sz w:val="28"/>
          <w:szCs w:val="28"/>
        </w:rPr>
        <w:t xml:space="preserve">1 декабря 2021 года– </w:t>
      </w:r>
      <w:r w:rsidRPr="000C7CD2">
        <w:rPr>
          <w:sz w:val="28"/>
          <w:szCs w:val="28"/>
        </w:rPr>
        <w:t xml:space="preserve">онлайн- урок </w:t>
      </w:r>
      <w:r w:rsidRPr="000B22E8">
        <w:rPr>
          <w:bCs/>
          <w:iCs/>
          <w:sz w:val="28"/>
          <w:szCs w:val="28"/>
        </w:rPr>
        <w:t>компетенция «Малярные и декоративные работы»</w:t>
      </w:r>
      <w:r>
        <w:rPr>
          <w:bCs/>
          <w:iCs/>
          <w:sz w:val="28"/>
          <w:szCs w:val="28"/>
        </w:rPr>
        <w:t xml:space="preserve"> в 6-7х классах</w:t>
      </w:r>
      <w:r w:rsidRPr="000B22E8">
        <w:rPr>
          <w:bCs/>
          <w:iCs/>
          <w:sz w:val="28"/>
          <w:szCs w:val="28"/>
        </w:rPr>
        <w:t>;</w:t>
      </w:r>
    </w:p>
    <w:p w:rsidR="000B22E8" w:rsidRPr="000C7CD2" w:rsidRDefault="000B22E8" w:rsidP="0069143B">
      <w:pPr>
        <w:spacing w:line="23" w:lineRule="atLeas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B22E8">
        <w:rPr>
          <w:bCs/>
          <w:iCs/>
          <w:sz w:val="28"/>
          <w:szCs w:val="28"/>
        </w:rPr>
        <w:t xml:space="preserve">6 декабря 2021 года– </w:t>
      </w:r>
      <w:proofErr w:type="spellStart"/>
      <w:r w:rsidRPr="000B22E8">
        <w:rPr>
          <w:bCs/>
          <w:iCs/>
          <w:sz w:val="28"/>
          <w:szCs w:val="28"/>
        </w:rPr>
        <w:t>спецвыпуск</w:t>
      </w:r>
      <w:proofErr w:type="spellEnd"/>
      <w:r w:rsidRPr="000B22E8">
        <w:rPr>
          <w:bCs/>
          <w:iCs/>
          <w:sz w:val="28"/>
          <w:szCs w:val="28"/>
        </w:rPr>
        <w:t xml:space="preserve"> «Цирковое и эстрадное искусство»</w:t>
      </w:r>
      <w:r>
        <w:rPr>
          <w:bCs/>
          <w:iCs/>
          <w:sz w:val="28"/>
          <w:szCs w:val="28"/>
        </w:rPr>
        <w:t xml:space="preserve"> в 8-х классах</w:t>
      </w:r>
      <w:r w:rsidRPr="000B22E8">
        <w:rPr>
          <w:bCs/>
          <w:iCs/>
          <w:sz w:val="28"/>
          <w:szCs w:val="28"/>
        </w:rPr>
        <w:t>.</w:t>
      </w:r>
    </w:p>
    <w:p w:rsidR="00A46C8B" w:rsidRPr="000C7CD2" w:rsidRDefault="00C03C57" w:rsidP="00C03C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6C8B" w:rsidRPr="000C7CD2">
        <w:rPr>
          <w:sz w:val="28"/>
          <w:szCs w:val="28"/>
        </w:rPr>
        <w:t xml:space="preserve">27 апреля 2022 года был проведен онлайн-урок в 8А классе по </w:t>
      </w:r>
      <w:proofErr w:type="gramStart"/>
      <w:r w:rsidR="00A46C8B" w:rsidRPr="000C7CD2">
        <w:rPr>
          <w:sz w:val="28"/>
          <w:szCs w:val="28"/>
        </w:rPr>
        <w:t>теме  «</w:t>
      </w:r>
      <w:proofErr w:type="gramEnd"/>
      <w:r w:rsidR="00A46C8B" w:rsidRPr="000C7CD2">
        <w:rPr>
          <w:sz w:val="28"/>
          <w:szCs w:val="28"/>
        </w:rPr>
        <w:t>Компетенция: ремесленная керамика».</w:t>
      </w:r>
    </w:p>
    <w:p w:rsidR="00A46C8B" w:rsidRPr="000C7CD2" w:rsidRDefault="00A46C8B" w:rsidP="00C03C57">
      <w:pPr>
        <w:contextualSpacing/>
        <w:jc w:val="both"/>
        <w:rPr>
          <w:sz w:val="28"/>
          <w:szCs w:val="28"/>
        </w:rPr>
      </w:pPr>
      <w:r w:rsidRPr="000C7CD2">
        <w:rPr>
          <w:sz w:val="28"/>
          <w:szCs w:val="28"/>
        </w:rPr>
        <w:t xml:space="preserve">-4 мая 2022 года прошел онлайн-урок в 8Б, 8В </w:t>
      </w:r>
      <w:proofErr w:type="gramStart"/>
      <w:r w:rsidRPr="000C7CD2">
        <w:rPr>
          <w:sz w:val="28"/>
          <w:szCs w:val="28"/>
        </w:rPr>
        <w:t>классе  по</w:t>
      </w:r>
      <w:proofErr w:type="gramEnd"/>
      <w:r w:rsidRPr="000C7CD2">
        <w:rPr>
          <w:sz w:val="28"/>
          <w:szCs w:val="28"/>
        </w:rPr>
        <w:t xml:space="preserve"> теме «Ремесленник сегодня: возможности развития».</w:t>
      </w:r>
    </w:p>
    <w:p w:rsidR="00A46C8B" w:rsidRPr="000C7CD2" w:rsidRDefault="00A46C8B" w:rsidP="00C03C57">
      <w:pPr>
        <w:contextualSpacing/>
        <w:jc w:val="both"/>
        <w:rPr>
          <w:sz w:val="28"/>
          <w:szCs w:val="28"/>
        </w:rPr>
      </w:pPr>
      <w:r w:rsidRPr="000C7CD2">
        <w:rPr>
          <w:sz w:val="28"/>
          <w:szCs w:val="28"/>
        </w:rPr>
        <w:t xml:space="preserve">-11 мая 2022 </w:t>
      </w:r>
      <w:proofErr w:type="gramStart"/>
      <w:r w:rsidRPr="000C7CD2">
        <w:rPr>
          <w:sz w:val="28"/>
          <w:szCs w:val="28"/>
        </w:rPr>
        <w:t>года  в</w:t>
      </w:r>
      <w:proofErr w:type="gramEnd"/>
      <w:r w:rsidRPr="000C7CD2">
        <w:rPr>
          <w:sz w:val="28"/>
          <w:szCs w:val="28"/>
        </w:rPr>
        <w:t xml:space="preserve"> 7А, 7Г классах прошел онлайн-урок «Компетенция: художник-аниматор».</w:t>
      </w:r>
    </w:p>
    <w:p w:rsidR="00A46C8B" w:rsidRPr="000C7CD2" w:rsidRDefault="00A46C8B" w:rsidP="00A46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7CD2">
        <w:rPr>
          <w:sz w:val="28"/>
          <w:szCs w:val="28"/>
        </w:rPr>
        <w:t>- 16 мая 2022 года в 7Б классе – онлайн- урок «Современная анимация в России».</w:t>
      </w:r>
    </w:p>
    <w:p w:rsidR="00A46C8B" w:rsidRDefault="00A46C8B" w:rsidP="00172FE1">
      <w:pPr>
        <w:jc w:val="both"/>
        <w:rPr>
          <w:noProof/>
          <w:sz w:val="28"/>
          <w:szCs w:val="28"/>
        </w:rPr>
      </w:pPr>
      <w:r w:rsidRPr="00BE612F">
        <w:rPr>
          <w:sz w:val="28"/>
          <w:szCs w:val="28"/>
        </w:rPr>
        <w:t xml:space="preserve"> </w:t>
      </w:r>
      <w:r w:rsidRPr="00BE612F">
        <w:rPr>
          <w:noProof/>
          <w:sz w:val="28"/>
          <w:szCs w:val="28"/>
        </w:rPr>
        <w:t>Трансляция открытых уроков «ПроеКТОриЯ» организована на официальной странице Министерства просвещения Российской Федерации в социальной сети «ВКонтакте (</w:t>
      </w:r>
      <w:hyperlink r:id="rId7" w:history="1">
        <w:r w:rsidRPr="00BE612F">
          <w:rPr>
            <w:noProof/>
            <w:color w:val="0000FF"/>
            <w:sz w:val="28"/>
            <w:szCs w:val="28"/>
            <w:u w:val="single"/>
          </w:rPr>
          <w:t>https://vk.com/minprosvet</w:t>
        </w:r>
      </w:hyperlink>
      <w:r w:rsidRPr="00BE612F">
        <w:rPr>
          <w:noProof/>
          <w:sz w:val="28"/>
          <w:szCs w:val="28"/>
        </w:rPr>
        <w:t xml:space="preserve">), на официальном канале  платформы </w:t>
      </w:r>
      <w:r w:rsidRPr="00BE612F">
        <w:rPr>
          <w:noProof/>
          <w:sz w:val="28"/>
          <w:szCs w:val="28"/>
          <w:lang w:val="en-US"/>
        </w:rPr>
        <w:t>YouTube</w:t>
      </w:r>
      <w:r w:rsidRPr="00BE612F">
        <w:rPr>
          <w:noProof/>
          <w:sz w:val="28"/>
          <w:szCs w:val="28"/>
        </w:rPr>
        <w:t xml:space="preserve"> (</w:t>
      </w:r>
      <w:hyperlink r:id="rId8" w:history="1">
        <w:r w:rsidRPr="00BE612F">
          <w:rPr>
            <w:noProof/>
            <w:color w:val="0000FF"/>
            <w:sz w:val="28"/>
            <w:szCs w:val="28"/>
            <w:u w:val="single"/>
          </w:rPr>
          <w:t>https://www.youtube.com/channel/UCgrW4HYPDd-zJLk9h1OOegw/featured</w:t>
        </w:r>
      </w:hyperlink>
      <w:r w:rsidRPr="00BE612F">
        <w:rPr>
          <w:noProof/>
          <w:sz w:val="28"/>
          <w:szCs w:val="28"/>
        </w:rPr>
        <w:t xml:space="preserve"> ) и на официальном сайте открытых уроков «ПроеКТОриЯ»: шоупрофессий.рф</w:t>
      </w:r>
    </w:p>
    <w:p w:rsidR="00C16A47" w:rsidRPr="00C16A47" w:rsidRDefault="00C16A47" w:rsidP="00C16A47">
      <w:pPr>
        <w:ind w:firstLine="709"/>
        <w:jc w:val="both"/>
        <w:rPr>
          <w:color w:val="000000"/>
          <w:sz w:val="28"/>
          <w:szCs w:val="28"/>
        </w:rPr>
      </w:pPr>
      <w:r w:rsidRPr="00117712">
        <w:rPr>
          <w:color w:val="000000"/>
          <w:sz w:val="28"/>
          <w:szCs w:val="28"/>
        </w:rPr>
        <w:t xml:space="preserve">В рамках мероприятия Клуб </w:t>
      </w:r>
      <w:proofErr w:type="gramStart"/>
      <w:r w:rsidRPr="00117712">
        <w:rPr>
          <w:color w:val="000000"/>
          <w:sz w:val="28"/>
          <w:szCs w:val="28"/>
        </w:rPr>
        <w:t>интересных  встреч</w:t>
      </w:r>
      <w:proofErr w:type="gramEnd"/>
      <w:r w:rsidRPr="00117712">
        <w:rPr>
          <w:color w:val="000000"/>
          <w:sz w:val="28"/>
          <w:szCs w:val="28"/>
        </w:rPr>
        <w:t xml:space="preserve"> «В мире профессий» 09.03.2022, 10.03.2022 прошла встреча с </w:t>
      </w:r>
      <w:proofErr w:type="spellStart"/>
      <w:r w:rsidRPr="00117712">
        <w:rPr>
          <w:color w:val="000000"/>
          <w:sz w:val="28"/>
          <w:szCs w:val="28"/>
        </w:rPr>
        <w:t>Скурыгиной</w:t>
      </w:r>
      <w:proofErr w:type="spellEnd"/>
      <w:r w:rsidRPr="00117712">
        <w:rPr>
          <w:color w:val="000000"/>
          <w:sz w:val="28"/>
          <w:szCs w:val="28"/>
        </w:rPr>
        <w:t xml:space="preserve"> Т.А. руководителем Центра занятости населения и обучающимися 8-х классов.</w:t>
      </w:r>
    </w:p>
    <w:p w:rsidR="00294D3F" w:rsidRPr="00BE612F" w:rsidRDefault="00294D3F" w:rsidP="00294D3F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294D3F">
        <w:rPr>
          <w:b/>
          <w:color w:val="000000"/>
          <w:sz w:val="28"/>
          <w:szCs w:val="28"/>
          <w:u w:val="single"/>
        </w:rPr>
        <w:t>Информатика.</w:t>
      </w:r>
      <w:r w:rsidRPr="00BE612F">
        <w:rPr>
          <w:sz w:val="28"/>
          <w:szCs w:val="28"/>
          <w:shd w:val="clear" w:color="auto" w:fill="FFFFFF"/>
          <w:lang w:eastAsia="ar-SA"/>
        </w:rPr>
        <w:t xml:space="preserve"> </w:t>
      </w:r>
    </w:p>
    <w:p w:rsidR="00294D3F" w:rsidRPr="00294D3F" w:rsidRDefault="00294D3F" w:rsidP="00294D3F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BE612F">
        <w:rPr>
          <w:sz w:val="28"/>
          <w:szCs w:val="28"/>
          <w:shd w:val="clear" w:color="auto" w:fill="FFFFFF"/>
          <w:lang w:eastAsia="ar-SA"/>
        </w:rPr>
        <w:t xml:space="preserve">-51% (314 детей) </w:t>
      </w:r>
      <w:proofErr w:type="gramStart"/>
      <w:r w:rsidRPr="00BE612F">
        <w:rPr>
          <w:sz w:val="28"/>
          <w:szCs w:val="28"/>
          <w:shd w:val="clear" w:color="auto" w:fill="FFFFFF"/>
          <w:lang w:eastAsia="ar-SA"/>
        </w:rPr>
        <w:t>обучаются  по</w:t>
      </w:r>
      <w:proofErr w:type="gramEnd"/>
      <w:r w:rsidRPr="00BE612F">
        <w:rPr>
          <w:sz w:val="28"/>
          <w:szCs w:val="28"/>
          <w:shd w:val="clear" w:color="auto" w:fill="FFFFFF"/>
          <w:lang w:eastAsia="ar-SA"/>
        </w:rPr>
        <w:t xml:space="preserve"> учебным предметам ОБЖ и Информатика.</w:t>
      </w:r>
    </w:p>
    <w:p w:rsidR="00294D3F" w:rsidRPr="00294D3F" w:rsidRDefault="00294D3F" w:rsidP="00294D3F">
      <w:pPr>
        <w:spacing w:before="30" w:after="30"/>
        <w:jc w:val="both"/>
        <w:rPr>
          <w:rFonts w:eastAsia="Calibri"/>
          <w:sz w:val="28"/>
          <w:szCs w:val="28"/>
          <w:lang w:eastAsia="en-US"/>
        </w:rPr>
      </w:pPr>
      <w:r w:rsidRPr="00294D3F">
        <w:rPr>
          <w:b/>
          <w:color w:val="000000"/>
          <w:sz w:val="28"/>
          <w:szCs w:val="28"/>
        </w:rPr>
        <w:t xml:space="preserve"> </w:t>
      </w:r>
      <w:r w:rsidRPr="00294D3F">
        <w:rPr>
          <w:rFonts w:eastAsia="Calibri"/>
          <w:sz w:val="28"/>
          <w:szCs w:val="28"/>
          <w:lang w:eastAsia="en-US"/>
        </w:rPr>
        <w:t>Всероссийская образовательная акция «Урок цифры»:</w:t>
      </w:r>
    </w:p>
    <w:p w:rsidR="00294D3F" w:rsidRPr="00294D3F" w:rsidRDefault="00294D3F" w:rsidP="00294D3F">
      <w:pPr>
        <w:ind w:firstLine="142"/>
        <w:contextualSpacing/>
        <w:jc w:val="both"/>
        <w:rPr>
          <w:sz w:val="28"/>
          <w:szCs w:val="28"/>
        </w:rPr>
      </w:pPr>
      <w:r w:rsidRPr="00BE612F">
        <w:rPr>
          <w:rFonts w:ascii="Arial" w:hAnsi="Arial" w:cs="Arial"/>
          <w:color w:val="333333"/>
          <w:sz w:val="28"/>
          <w:szCs w:val="28"/>
          <w:shd w:val="clear" w:color="auto" w:fill="FFFFFF"/>
        </w:rPr>
        <w:t>-</w:t>
      </w:r>
      <w:r w:rsidRPr="00BE612F">
        <w:rPr>
          <w:sz w:val="28"/>
          <w:szCs w:val="28"/>
          <w:shd w:val="clear" w:color="auto" w:fill="FFFFFF"/>
        </w:rPr>
        <w:t>с 17 января по 6 февраля 2022 во В</w:t>
      </w:r>
      <w:r w:rsidRPr="00294D3F">
        <w:rPr>
          <w:sz w:val="28"/>
          <w:szCs w:val="28"/>
          <w:shd w:val="clear" w:color="auto" w:fill="FFFFFF"/>
        </w:rPr>
        <w:t xml:space="preserve">сероссийской образовательной акции «Урок цифры» по теме «Исследование </w:t>
      </w:r>
      <w:proofErr w:type="spellStart"/>
      <w:r w:rsidRPr="00294D3F">
        <w:rPr>
          <w:sz w:val="28"/>
          <w:szCs w:val="28"/>
          <w:shd w:val="clear" w:color="auto" w:fill="FFFFFF"/>
        </w:rPr>
        <w:t>кибератак</w:t>
      </w:r>
      <w:proofErr w:type="spellEnd"/>
      <w:r w:rsidRPr="00294D3F">
        <w:rPr>
          <w:sz w:val="28"/>
          <w:szCs w:val="28"/>
          <w:shd w:val="clear" w:color="auto" w:fill="FFFFFF"/>
        </w:rPr>
        <w:t>» при поддержке «Лаб</w:t>
      </w:r>
      <w:r w:rsidRPr="00BE612F">
        <w:rPr>
          <w:sz w:val="28"/>
          <w:szCs w:val="28"/>
          <w:shd w:val="clear" w:color="auto" w:fill="FFFFFF"/>
        </w:rPr>
        <w:t>оратории Касперского» ребята МАОУ «</w:t>
      </w:r>
      <w:proofErr w:type="spellStart"/>
      <w:r w:rsidRPr="00BE612F">
        <w:rPr>
          <w:sz w:val="28"/>
          <w:szCs w:val="28"/>
          <w:shd w:val="clear" w:color="auto" w:fill="FFFFFF"/>
        </w:rPr>
        <w:t>Курманаевская</w:t>
      </w:r>
      <w:proofErr w:type="spellEnd"/>
      <w:r w:rsidRPr="00BE612F">
        <w:rPr>
          <w:sz w:val="28"/>
          <w:szCs w:val="28"/>
          <w:shd w:val="clear" w:color="auto" w:fill="FFFFFF"/>
        </w:rPr>
        <w:t xml:space="preserve"> </w:t>
      </w:r>
      <w:r w:rsidRPr="00294D3F">
        <w:rPr>
          <w:sz w:val="28"/>
          <w:szCs w:val="28"/>
          <w:shd w:val="clear" w:color="auto" w:fill="FFFFFF"/>
        </w:rPr>
        <w:t>СОШ» приняли активное участие.</w:t>
      </w:r>
      <w:r w:rsidRPr="00BE612F">
        <w:rPr>
          <w:rFonts w:ascii="Open Sans" w:hAnsi="Open Sans"/>
          <w:color w:val="000000"/>
          <w:sz w:val="28"/>
          <w:szCs w:val="28"/>
        </w:rPr>
        <w:t xml:space="preserve"> </w:t>
      </w:r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t>Содержание урока помогает</w:t>
      </w:r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погрузиться в увлекательную визуальную новеллу-комикс, сюжет которой строится вокруг исследования </w:t>
      </w:r>
      <w:proofErr w:type="spellStart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>кибератаки</w:t>
      </w:r>
      <w:proofErr w:type="spellEnd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>, совершенной на банк. Сюжет истории основан на реальных событиях, которые прои</w:t>
      </w:r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сходили в разных странах мира! </w:t>
      </w:r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Главный герой — </w:t>
      </w:r>
      <w:proofErr w:type="spellStart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>кибердетектив</w:t>
      </w:r>
      <w:proofErr w:type="spellEnd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>Мидори</w:t>
      </w:r>
      <w:proofErr w:type="spellEnd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Кума помогает исследовать случившийся инцидент. Попутно он рассказывает про работу специалистов по информационной безопасности, учит отличать </w:t>
      </w:r>
      <w:proofErr w:type="spellStart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>фишинговые</w:t>
      </w:r>
      <w:proofErr w:type="spellEnd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письма от обычных, объясняет, почему важно обновлять программное обеспечение.</w:t>
      </w:r>
    </w:p>
    <w:p w:rsidR="00294D3F" w:rsidRPr="00BE612F" w:rsidRDefault="00294D3F" w:rsidP="00BE612F">
      <w:pPr>
        <w:ind w:firstLine="709"/>
        <w:jc w:val="both"/>
        <w:rPr>
          <w:sz w:val="28"/>
          <w:szCs w:val="28"/>
        </w:rPr>
      </w:pPr>
      <w:r w:rsidRPr="00BE612F">
        <w:rPr>
          <w:b/>
          <w:color w:val="000000"/>
          <w:sz w:val="28"/>
          <w:szCs w:val="28"/>
        </w:rPr>
        <w:t>-</w:t>
      </w:r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24 февраля Яндекс провел занятия в рамках всероссийского образовательного проекта "Урок цифры". Тема урока "Цифровое искусство: музыка и IT". Урок подготовлен экспертами компании, в котором объяснили, как с помощью технологий можно узнать больше о музыке и как ее создавать с помощью </w:t>
      </w:r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lastRenderedPageBreak/>
        <w:t xml:space="preserve">искусственного </w:t>
      </w:r>
      <w:proofErr w:type="spellStart"/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t>интелекта</w:t>
      </w:r>
      <w:proofErr w:type="spellEnd"/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t>.</w:t>
      </w:r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br/>
        <w:t xml:space="preserve">Урок состоит из видео, комиксов с теорией, </w:t>
      </w:r>
      <w:proofErr w:type="spellStart"/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t>нтерактивного</w:t>
      </w:r>
      <w:proofErr w:type="spellEnd"/>
      <w:r w:rsidRPr="00BE61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тренажера для закрепления знаний. Урок цифры проводился приоритетно для учащихся 4-7 классов. Проведен Урок цифры в дистанционно-очном формате.</w:t>
      </w:r>
      <w:r w:rsidR="00BE612F" w:rsidRPr="00BE612F">
        <w:rPr>
          <w:rFonts w:eastAsia="Calibri"/>
          <w:sz w:val="28"/>
          <w:szCs w:val="28"/>
          <w:lang w:eastAsia="en-US"/>
        </w:rPr>
        <w:t xml:space="preserve"> Обучающиеся 5-х, 7-9 классов приняли участие во Всероссийской образовательной акции «Урок цифры»</w:t>
      </w:r>
      <w:r w:rsidR="00BE612F" w:rsidRPr="00BE612F">
        <w:rPr>
          <w:sz w:val="28"/>
          <w:szCs w:val="28"/>
        </w:rPr>
        <w:t xml:space="preserve">. </w:t>
      </w:r>
    </w:p>
    <w:p w:rsidR="00294D3F" w:rsidRPr="00BE612F" w:rsidRDefault="00294D3F" w:rsidP="00294D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D3F">
        <w:rPr>
          <w:sz w:val="28"/>
          <w:szCs w:val="28"/>
        </w:rPr>
        <w:t xml:space="preserve">- с </w:t>
      </w:r>
      <w:proofErr w:type="gramStart"/>
      <w:r w:rsidRPr="00294D3F">
        <w:rPr>
          <w:sz w:val="28"/>
          <w:szCs w:val="28"/>
        </w:rPr>
        <w:t>10  марта</w:t>
      </w:r>
      <w:proofErr w:type="gramEnd"/>
      <w:r w:rsidRPr="00294D3F">
        <w:rPr>
          <w:sz w:val="28"/>
          <w:szCs w:val="28"/>
        </w:rPr>
        <w:t xml:space="preserve"> по 10 апреля 2022 года прошел урок по теме  «Квантовый мир: как устроен квантовый компьютер». </w:t>
      </w:r>
      <w:r w:rsidRPr="00294D3F">
        <w:rPr>
          <w:rFonts w:eastAsia="Calibri"/>
          <w:sz w:val="28"/>
          <w:szCs w:val="28"/>
          <w:lang w:eastAsia="en-US"/>
        </w:rPr>
        <w:t xml:space="preserve">Приняли участие обучающиеся 5-х, 7-9 </w:t>
      </w:r>
      <w:proofErr w:type="gramStart"/>
      <w:r w:rsidRPr="00294D3F">
        <w:rPr>
          <w:rFonts w:eastAsia="Calibri"/>
          <w:sz w:val="28"/>
          <w:szCs w:val="28"/>
          <w:lang w:eastAsia="en-US"/>
        </w:rPr>
        <w:t xml:space="preserve">классов,  </w:t>
      </w:r>
      <w:r w:rsidRPr="00294D3F">
        <w:rPr>
          <w:sz w:val="28"/>
          <w:szCs w:val="28"/>
        </w:rPr>
        <w:t>26</w:t>
      </w:r>
      <w:proofErr w:type="gramEnd"/>
      <w:r w:rsidRPr="00294D3F">
        <w:rPr>
          <w:sz w:val="28"/>
          <w:szCs w:val="28"/>
        </w:rPr>
        <w:t xml:space="preserve"> школьников прошли тренажер и получили именные сертификаты.</w:t>
      </w:r>
    </w:p>
    <w:p w:rsidR="00BE612F" w:rsidRPr="00294D3F" w:rsidRDefault="00BE612F" w:rsidP="00BE612F">
      <w:pPr>
        <w:ind w:firstLine="426"/>
        <w:jc w:val="both"/>
        <w:rPr>
          <w:sz w:val="28"/>
          <w:szCs w:val="28"/>
        </w:rPr>
      </w:pPr>
      <w:r w:rsidRPr="00BE612F">
        <w:rPr>
          <w:sz w:val="28"/>
          <w:szCs w:val="28"/>
        </w:rPr>
        <w:t xml:space="preserve">Учитель информатики </w:t>
      </w:r>
      <w:proofErr w:type="spellStart"/>
      <w:r w:rsidRPr="00BE612F">
        <w:rPr>
          <w:sz w:val="28"/>
          <w:szCs w:val="28"/>
        </w:rPr>
        <w:t>Васякина</w:t>
      </w:r>
      <w:proofErr w:type="spellEnd"/>
      <w:r w:rsidRPr="00BE612F">
        <w:rPr>
          <w:sz w:val="28"/>
          <w:szCs w:val="28"/>
        </w:rPr>
        <w:t xml:space="preserve"> Е.И. приняла участие в </w:t>
      </w:r>
      <w:proofErr w:type="spellStart"/>
      <w:r w:rsidRPr="00BE612F">
        <w:rPr>
          <w:sz w:val="28"/>
          <w:szCs w:val="28"/>
        </w:rPr>
        <w:t>вебинаре</w:t>
      </w:r>
      <w:proofErr w:type="spellEnd"/>
      <w:r w:rsidRPr="00BE612F">
        <w:rPr>
          <w:sz w:val="28"/>
          <w:szCs w:val="28"/>
        </w:rPr>
        <w:t xml:space="preserve"> организованном </w:t>
      </w:r>
      <w:proofErr w:type="spellStart"/>
      <w:r w:rsidRPr="00BE612F">
        <w:rPr>
          <w:sz w:val="28"/>
          <w:szCs w:val="28"/>
        </w:rPr>
        <w:t>Минцифры</w:t>
      </w:r>
      <w:proofErr w:type="spellEnd"/>
      <w:r w:rsidRPr="00BE612F">
        <w:rPr>
          <w:sz w:val="28"/>
          <w:szCs w:val="28"/>
        </w:rPr>
        <w:t xml:space="preserve"> России совместно с </w:t>
      </w:r>
      <w:proofErr w:type="spellStart"/>
      <w:r w:rsidRPr="00BE612F">
        <w:rPr>
          <w:sz w:val="28"/>
          <w:szCs w:val="28"/>
        </w:rPr>
        <w:t>Минпросвещением</w:t>
      </w:r>
      <w:proofErr w:type="spellEnd"/>
      <w:r w:rsidRPr="00BE612F">
        <w:rPr>
          <w:sz w:val="28"/>
          <w:szCs w:val="28"/>
        </w:rPr>
        <w:t xml:space="preserve"> России, а также АНО «Цифровая экономика» в партнерстве с государственной корпорацией «</w:t>
      </w:r>
      <w:proofErr w:type="spellStart"/>
      <w:r w:rsidRPr="00BE612F">
        <w:rPr>
          <w:sz w:val="28"/>
          <w:szCs w:val="28"/>
        </w:rPr>
        <w:t>Росатом</w:t>
      </w:r>
      <w:proofErr w:type="spellEnd"/>
      <w:r w:rsidRPr="00BE612F">
        <w:rPr>
          <w:sz w:val="28"/>
          <w:szCs w:val="28"/>
        </w:rPr>
        <w:t xml:space="preserve">», по </w:t>
      </w:r>
      <w:proofErr w:type="gramStart"/>
      <w:r w:rsidRPr="00BE612F">
        <w:rPr>
          <w:sz w:val="28"/>
          <w:szCs w:val="28"/>
        </w:rPr>
        <w:t>подготовке  урока</w:t>
      </w:r>
      <w:proofErr w:type="gramEnd"/>
      <w:r w:rsidRPr="00BE612F">
        <w:rPr>
          <w:sz w:val="28"/>
          <w:szCs w:val="28"/>
        </w:rPr>
        <w:t xml:space="preserve"> по теме: Квантовый мир: как устроен квантовый компьютер»</w:t>
      </w:r>
    </w:p>
    <w:p w:rsidR="00A46C8B" w:rsidRPr="0069143B" w:rsidRDefault="00294D3F" w:rsidP="00691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D3F">
        <w:rPr>
          <w:sz w:val="28"/>
          <w:szCs w:val="28"/>
          <w:shd w:val="clear" w:color="auto" w:fill="FFFFFF"/>
          <w:lang w:eastAsia="en-US"/>
        </w:rPr>
        <w:t>- с 11 по 30 апреля 2022 года </w:t>
      </w:r>
      <w:r w:rsidRPr="00294D3F">
        <w:rPr>
          <w:bCs/>
          <w:sz w:val="28"/>
          <w:szCs w:val="28"/>
          <w:shd w:val="clear" w:color="auto" w:fill="FFFFFF"/>
          <w:lang w:eastAsia="en-US"/>
        </w:rPr>
        <w:t xml:space="preserve">прошел </w:t>
      </w:r>
      <w:r w:rsidRPr="00294D3F">
        <w:rPr>
          <w:sz w:val="28"/>
          <w:szCs w:val="28"/>
          <w:shd w:val="clear" w:color="auto" w:fill="FFFFFF"/>
          <w:lang w:eastAsia="en-US"/>
        </w:rPr>
        <w:t>урок по теме «</w:t>
      </w:r>
      <w:r w:rsidRPr="00294D3F">
        <w:rPr>
          <w:bCs/>
          <w:sz w:val="28"/>
          <w:szCs w:val="28"/>
          <w:shd w:val="clear" w:color="auto" w:fill="FFFFFF"/>
          <w:lang w:eastAsia="en-US"/>
        </w:rPr>
        <w:t>Быстрая</w:t>
      </w:r>
      <w:r w:rsidRPr="00294D3F">
        <w:rPr>
          <w:sz w:val="28"/>
          <w:szCs w:val="28"/>
          <w:shd w:val="clear" w:color="auto" w:fill="FFFFFF"/>
          <w:lang w:eastAsia="en-US"/>
        </w:rPr>
        <w:t> </w:t>
      </w:r>
      <w:r w:rsidRPr="00294D3F">
        <w:rPr>
          <w:bCs/>
          <w:sz w:val="28"/>
          <w:szCs w:val="28"/>
          <w:shd w:val="clear" w:color="auto" w:fill="FFFFFF"/>
          <w:lang w:eastAsia="en-US"/>
        </w:rPr>
        <w:t>разработка</w:t>
      </w:r>
      <w:r w:rsidRPr="00294D3F">
        <w:rPr>
          <w:sz w:val="28"/>
          <w:szCs w:val="28"/>
          <w:shd w:val="clear" w:color="auto" w:fill="FFFFFF"/>
          <w:lang w:eastAsia="en-US"/>
        </w:rPr>
        <w:t> </w:t>
      </w:r>
      <w:r w:rsidRPr="00294D3F">
        <w:rPr>
          <w:bCs/>
          <w:sz w:val="28"/>
          <w:szCs w:val="28"/>
          <w:shd w:val="clear" w:color="auto" w:fill="FFFFFF"/>
          <w:lang w:eastAsia="en-US"/>
        </w:rPr>
        <w:t>приложений</w:t>
      </w:r>
      <w:r w:rsidRPr="00294D3F">
        <w:rPr>
          <w:sz w:val="28"/>
          <w:szCs w:val="28"/>
          <w:shd w:val="clear" w:color="auto" w:fill="FFFFFF"/>
          <w:lang w:eastAsia="en-US"/>
        </w:rPr>
        <w:t>», представленный экспертами «1С». Организаторы проекта «</w:t>
      </w:r>
      <w:r w:rsidRPr="00294D3F">
        <w:rPr>
          <w:bCs/>
          <w:sz w:val="28"/>
          <w:szCs w:val="28"/>
          <w:shd w:val="clear" w:color="auto" w:fill="FFFFFF"/>
          <w:lang w:eastAsia="en-US"/>
        </w:rPr>
        <w:t>Урок</w:t>
      </w:r>
      <w:r w:rsidRPr="00294D3F">
        <w:rPr>
          <w:sz w:val="28"/>
          <w:szCs w:val="28"/>
          <w:shd w:val="clear" w:color="auto" w:fill="FFFFFF"/>
          <w:lang w:eastAsia="en-US"/>
        </w:rPr>
        <w:t> </w:t>
      </w:r>
      <w:r w:rsidRPr="00294D3F">
        <w:rPr>
          <w:bCs/>
          <w:sz w:val="28"/>
          <w:szCs w:val="28"/>
          <w:shd w:val="clear" w:color="auto" w:fill="FFFFFF"/>
          <w:lang w:eastAsia="en-US"/>
        </w:rPr>
        <w:t>цифры</w:t>
      </w:r>
      <w:r w:rsidRPr="00294D3F">
        <w:rPr>
          <w:sz w:val="28"/>
          <w:szCs w:val="28"/>
          <w:shd w:val="clear" w:color="auto" w:fill="FFFFFF"/>
          <w:lang w:eastAsia="en-US"/>
        </w:rPr>
        <w:t xml:space="preserve">» — АНО «Цифровая экономика», Министерство просвещения РФ, </w:t>
      </w:r>
      <w:proofErr w:type="spellStart"/>
      <w:r w:rsidRPr="00294D3F">
        <w:rPr>
          <w:sz w:val="28"/>
          <w:szCs w:val="28"/>
          <w:shd w:val="clear" w:color="auto" w:fill="FFFFFF"/>
          <w:lang w:eastAsia="en-US"/>
        </w:rPr>
        <w:t>Минцифры</w:t>
      </w:r>
      <w:proofErr w:type="spellEnd"/>
      <w:r w:rsidRPr="00294D3F">
        <w:rPr>
          <w:sz w:val="28"/>
          <w:szCs w:val="28"/>
          <w:shd w:val="clear" w:color="auto" w:fill="FFFFFF"/>
          <w:lang w:eastAsia="en-US"/>
        </w:rPr>
        <w:t xml:space="preserve"> России в партнерстве с ведущими технологическими компаниями России — лидерами цифровой трансформации.</w:t>
      </w:r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Урок познакомил с современным подходом “</w:t>
      </w:r>
      <w:proofErr w:type="spellStart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>low-code</w:t>
      </w:r>
      <w:proofErr w:type="spellEnd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” к разработке программного обеспечения. Школьники узнали, что такое предметная область, и почему ее нужно понимать для создания приложений. </w:t>
      </w:r>
      <w:r w:rsidRPr="00294D3F">
        <w:rPr>
          <w:rFonts w:eastAsia="Calibri"/>
          <w:sz w:val="28"/>
          <w:szCs w:val="28"/>
          <w:lang w:eastAsia="en-US"/>
        </w:rPr>
        <w:t xml:space="preserve">Приняли участие обучающиеся 5-х, 7-9 </w:t>
      </w:r>
      <w:proofErr w:type="gramStart"/>
      <w:r w:rsidRPr="00294D3F">
        <w:rPr>
          <w:rFonts w:eastAsia="Calibri"/>
          <w:sz w:val="28"/>
          <w:szCs w:val="28"/>
          <w:lang w:eastAsia="en-US"/>
        </w:rPr>
        <w:t xml:space="preserve">классов,  </w:t>
      </w:r>
      <w:r w:rsidRPr="00294D3F">
        <w:rPr>
          <w:sz w:val="28"/>
          <w:szCs w:val="28"/>
        </w:rPr>
        <w:t>21</w:t>
      </w:r>
      <w:proofErr w:type="gramEnd"/>
      <w:r w:rsidRPr="00294D3F">
        <w:rPr>
          <w:sz w:val="28"/>
          <w:szCs w:val="28"/>
        </w:rPr>
        <w:t xml:space="preserve"> школьник прошел тренажер</w:t>
      </w:r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и получил опыт разработки алгоритмов и программ на </w:t>
      </w:r>
      <w:proofErr w:type="spellStart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>low-code</w:t>
      </w:r>
      <w:proofErr w:type="spellEnd"/>
      <w:r w:rsidRPr="00294D3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платформе и работы с техническим заданием в различных предметных областях.</w:t>
      </w:r>
      <w:r w:rsidRPr="00294D3F">
        <w:rPr>
          <w:sz w:val="28"/>
          <w:szCs w:val="28"/>
        </w:rPr>
        <w:t xml:space="preserve"> </w:t>
      </w:r>
    </w:p>
    <w:p w:rsidR="00BE612F" w:rsidRDefault="00BE612F" w:rsidP="00BE612F">
      <w:pPr>
        <w:rPr>
          <w:b/>
          <w:sz w:val="28"/>
          <w:szCs w:val="28"/>
          <w:u w:val="single"/>
        </w:rPr>
      </w:pPr>
      <w:r w:rsidRPr="00BE612F">
        <w:rPr>
          <w:b/>
          <w:sz w:val="28"/>
          <w:szCs w:val="28"/>
          <w:u w:val="single"/>
        </w:rPr>
        <w:t>Основы безопасности жизнедеятельности.</w:t>
      </w:r>
    </w:p>
    <w:p w:rsidR="00C16A47" w:rsidRPr="00BE612F" w:rsidRDefault="00C16A47" w:rsidP="00C1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117712">
        <w:rPr>
          <w:color w:val="000000"/>
          <w:sz w:val="28"/>
          <w:szCs w:val="28"/>
        </w:rPr>
        <w:t xml:space="preserve">В рамках оборонно-спортивного месячника был организован и проведен среди </w:t>
      </w:r>
      <w:proofErr w:type="spellStart"/>
      <w:r w:rsidRPr="00117712">
        <w:rPr>
          <w:color w:val="000000"/>
          <w:sz w:val="28"/>
          <w:szCs w:val="28"/>
        </w:rPr>
        <w:t>обучающихмя</w:t>
      </w:r>
      <w:proofErr w:type="spellEnd"/>
      <w:r w:rsidRPr="00117712">
        <w:rPr>
          <w:color w:val="000000"/>
          <w:sz w:val="28"/>
          <w:szCs w:val="28"/>
        </w:rPr>
        <w:t xml:space="preserve"> 8 классов </w:t>
      </w:r>
      <w:proofErr w:type="spellStart"/>
      <w:r w:rsidRPr="00117712">
        <w:rPr>
          <w:color w:val="000000"/>
          <w:sz w:val="28"/>
          <w:szCs w:val="28"/>
        </w:rPr>
        <w:t>воркшоп</w:t>
      </w:r>
      <w:proofErr w:type="spellEnd"/>
      <w:r w:rsidRPr="00117712">
        <w:rPr>
          <w:color w:val="000000"/>
          <w:sz w:val="28"/>
          <w:szCs w:val="28"/>
        </w:rPr>
        <w:t xml:space="preserve"> «Школа выживания человека в ЧС»</w:t>
      </w:r>
    </w:p>
    <w:p w:rsidR="0069143B" w:rsidRPr="00EA7C8D" w:rsidRDefault="00BE612F" w:rsidP="00BE612F">
      <w:pPr>
        <w:jc w:val="both"/>
        <w:rPr>
          <w:color w:val="000000"/>
          <w:sz w:val="28"/>
          <w:szCs w:val="28"/>
        </w:rPr>
      </w:pPr>
      <w:r w:rsidRPr="00BE612F">
        <w:rPr>
          <w:color w:val="000000"/>
          <w:sz w:val="28"/>
          <w:szCs w:val="28"/>
        </w:rPr>
        <w:t xml:space="preserve"> - 22 апреля 2022 года в 9А был проведен </w:t>
      </w:r>
      <w:r w:rsidRPr="00BE612F">
        <w:rPr>
          <w:sz w:val="28"/>
          <w:szCs w:val="28"/>
          <w:lang w:eastAsia="en-US"/>
        </w:rPr>
        <w:t>тематический урок ОБЖ</w:t>
      </w:r>
      <w:r w:rsidRPr="00BE612F">
        <w:rPr>
          <w:color w:val="000000"/>
          <w:sz w:val="28"/>
          <w:szCs w:val="28"/>
        </w:rPr>
        <w:t xml:space="preserve">, посвященный Дню пожарной охраны. Инфраструктура центра использовалась при подготовке и выполнении конкурсных заданий. </w:t>
      </w:r>
    </w:p>
    <w:p w:rsidR="0069143B" w:rsidRDefault="0069143B" w:rsidP="00BE612F">
      <w:pPr>
        <w:jc w:val="both"/>
        <w:rPr>
          <w:color w:val="000000"/>
          <w:sz w:val="28"/>
          <w:szCs w:val="28"/>
        </w:rPr>
      </w:pPr>
      <w:r w:rsidRPr="003B6EB3">
        <w:rPr>
          <w:sz w:val="28"/>
          <w:szCs w:val="28"/>
          <w:shd w:val="clear" w:color="auto" w:fill="FFFFFF"/>
          <w:lang w:eastAsia="ar-SA"/>
        </w:rPr>
        <w:t xml:space="preserve">16,2% (100 </w:t>
      </w:r>
      <w:proofErr w:type="gramStart"/>
      <w:r w:rsidRPr="003B6EB3">
        <w:rPr>
          <w:sz w:val="28"/>
          <w:szCs w:val="28"/>
          <w:shd w:val="clear" w:color="auto" w:fill="FFFFFF"/>
          <w:lang w:eastAsia="ar-SA"/>
        </w:rPr>
        <w:t>детей)  на</w:t>
      </w:r>
      <w:proofErr w:type="gramEnd"/>
      <w:r w:rsidRPr="003B6EB3">
        <w:rPr>
          <w:sz w:val="28"/>
          <w:szCs w:val="28"/>
          <w:shd w:val="clear" w:color="auto" w:fill="FFFFFF"/>
          <w:lang w:eastAsia="ar-SA"/>
        </w:rPr>
        <w:t xml:space="preserve"> регулярной основе используют инфраструктуру ТР для дистанционного обучения;</w:t>
      </w:r>
    </w:p>
    <w:p w:rsidR="00117712" w:rsidRPr="0069143B" w:rsidRDefault="0069143B" w:rsidP="0069143B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69143B">
        <w:rPr>
          <w:b/>
          <w:sz w:val="28"/>
          <w:szCs w:val="28"/>
          <w:shd w:val="clear" w:color="auto" w:fill="FFFFFF"/>
          <w:lang w:eastAsia="ar-SA"/>
        </w:rPr>
        <w:t>2)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r w:rsidR="00172FE1" w:rsidRPr="003B6EB3">
        <w:rPr>
          <w:sz w:val="28"/>
          <w:szCs w:val="28"/>
          <w:shd w:val="clear" w:color="auto" w:fill="FFFFFF"/>
          <w:lang w:eastAsia="ar-SA"/>
        </w:rPr>
        <w:t>34% (196 детей) осваивают дополнительные общеобразовательные программы; 7,3% (45 детей) зани</w:t>
      </w:r>
      <w:r>
        <w:rPr>
          <w:sz w:val="28"/>
          <w:szCs w:val="28"/>
          <w:shd w:val="clear" w:color="auto" w:fill="FFFFFF"/>
          <w:lang w:eastAsia="ar-SA"/>
        </w:rPr>
        <w:t>маются в объединении «Шахматы».</w:t>
      </w:r>
    </w:p>
    <w:p w:rsidR="00117712" w:rsidRPr="00117712" w:rsidRDefault="00117712" w:rsidP="00117712">
      <w:pPr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9B2DBB">
        <w:rPr>
          <w:color w:val="000000"/>
          <w:sz w:val="28"/>
          <w:szCs w:val="28"/>
        </w:rPr>
        <w:t xml:space="preserve">            </w:t>
      </w:r>
      <w:r w:rsidR="009B2DBB" w:rsidRPr="009B2DBB">
        <w:rPr>
          <w:color w:val="000000"/>
          <w:sz w:val="28"/>
          <w:szCs w:val="28"/>
          <w:shd w:val="clear" w:color="auto" w:fill="FFFFFF"/>
          <w:lang w:eastAsia="ar-SA"/>
        </w:rPr>
        <w:t xml:space="preserve">Были разработаны и успешно выполнены в полном объеме </w:t>
      </w:r>
      <w:r w:rsidR="009B2DBB" w:rsidRPr="009B2DBB">
        <w:rPr>
          <w:color w:val="000000"/>
          <w:sz w:val="28"/>
          <w:szCs w:val="28"/>
        </w:rPr>
        <w:t>10 программ дополнительного образования</w:t>
      </w:r>
      <w:r w:rsidR="009B2DBB" w:rsidRPr="009B2DBB">
        <w:rPr>
          <w:color w:val="000000"/>
        </w:rPr>
        <w:t>: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730"/>
      </w:tblGrid>
      <w:tr w:rsidR="00117712" w:rsidRPr="00117712" w:rsidTr="00A41F1A">
        <w:trPr>
          <w:trHeight w:val="287"/>
        </w:trPr>
        <w:tc>
          <w:tcPr>
            <w:tcW w:w="5104" w:type="dxa"/>
            <w:shd w:val="clear" w:color="auto" w:fill="auto"/>
          </w:tcPr>
          <w:p w:rsidR="00117712" w:rsidRPr="00117712" w:rsidRDefault="00117712" w:rsidP="0011771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7712">
              <w:rPr>
                <w:rFonts w:eastAsia="Calibri"/>
                <w:b/>
                <w:sz w:val="28"/>
                <w:szCs w:val="28"/>
                <w:lang w:eastAsia="en-US"/>
              </w:rPr>
              <w:t>Цифровой профиль</w:t>
            </w:r>
          </w:p>
        </w:tc>
        <w:tc>
          <w:tcPr>
            <w:tcW w:w="4730" w:type="dxa"/>
            <w:shd w:val="clear" w:color="auto" w:fill="auto"/>
          </w:tcPr>
          <w:p w:rsidR="00117712" w:rsidRPr="00117712" w:rsidRDefault="00117712" w:rsidP="0011771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17712">
              <w:rPr>
                <w:rFonts w:eastAsia="Calibri"/>
                <w:b/>
                <w:sz w:val="28"/>
                <w:szCs w:val="28"/>
                <w:lang w:eastAsia="en-US"/>
              </w:rPr>
              <w:t>Гуманитарный профиль</w:t>
            </w:r>
          </w:p>
        </w:tc>
      </w:tr>
      <w:tr w:rsidR="00117712" w:rsidRPr="00117712" w:rsidTr="00A41F1A">
        <w:trPr>
          <w:trHeight w:val="287"/>
        </w:trPr>
        <w:tc>
          <w:tcPr>
            <w:tcW w:w="5104" w:type="dxa"/>
            <w:shd w:val="clear" w:color="auto" w:fill="auto"/>
          </w:tcPr>
          <w:p w:rsidR="00117712" w:rsidRPr="00117712" w:rsidRDefault="00117712" w:rsidP="00117712">
            <w:pPr>
              <w:jc w:val="both"/>
              <w:rPr>
                <w:rFonts w:eastAsia="Calibri"/>
                <w:sz w:val="28"/>
                <w:szCs w:val="28"/>
              </w:rPr>
            </w:pPr>
            <w:r w:rsidRPr="00117712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117712">
              <w:rPr>
                <w:rFonts w:eastAsia="Calibri"/>
                <w:sz w:val="28"/>
                <w:szCs w:val="28"/>
              </w:rPr>
              <w:t>Легоконструирование</w:t>
            </w:r>
            <w:proofErr w:type="spellEnd"/>
            <w:r w:rsidRPr="0011771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730" w:type="dxa"/>
            <w:shd w:val="clear" w:color="auto" w:fill="auto"/>
          </w:tcPr>
          <w:p w:rsidR="00117712" w:rsidRPr="00117712" w:rsidRDefault="00117712" w:rsidP="00117712">
            <w:pPr>
              <w:jc w:val="both"/>
              <w:rPr>
                <w:sz w:val="28"/>
                <w:szCs w:val="28"/>
              </w:rPr>
            </w:pPr>
            <w:r w:rsidRPr="00117712">
              <w:rPr>
                <w:sz w:val="28"/>
                <w:szCs w:val="28"/>
              </w:rPr>
              <w:t>«Финансовая грамотность»</w:t>
            </w:r>
          </w:p>
        </w:tc>
      </w:tr>
      <w:tr w:rsidR="00117712" w:rsidRPr="00117712" w:rsidTr="00A41F1A">
        <w:trPr>
          <w:trHeight w:val="254"/>
        </w:trPr>
        <w:tc>
          <w:tcPr>
            <w:tcW w:w="5104" w:type="dxa"/>
            <w:shd w:val="clear" w:color="auto" w:fill="auto"/>
          </w:tcPr>
          <w:p w:rsidR="00117712" w:rsidRPr="00117712" w:rsidRDefault="00117712" w:rsidP="00117712">
            <w:pPr>
              <w:jc w:val="both"/>
              <w:rPr>
                <w:rFonts w:eastAsia="Calibri"/>
                <w:sz w:val="28"/>
                <w:szCs w:val="28"/>
              </w:rPr>
            </w:pPr>
            <w:r w:rsidRPr="00117712">
              <w:rPr>
                <w:rFonts w:eastAsia="Calibri"/>
                <w:sz w:val="28"/>
                <w:szCs w:val="28"/>
              </w:rPr>
              <w:t>«Шахматы»</w:t>
            </w:r>
          </w:p>
        </w:tc>
        <w:tc>
          <w:tcPr>
            <w:tcW w:w="4730" w:type="dxa"/>
            <w:shd w:val="clear" w:color="auto" w:fill="auto"/>
          </w:tcPr>
          <w:p w:rsidR="00117712" w:rsidRPr="00117712" w:rsidRDefault="00117712" w:rsidP="00117712">
            <w:pPr>
              <w:rPr>
                <w:rFonts w:eastAsia="Calibri"/>
                <w:sz w:val="28"/>
                <w:szCs w:val="28"/>
                <w:lang w:val="en-US" w:eastAsia="ar-SA"/>
              </w:rPr>
            </w:pPr>
            <w:r w:rsidRPr="00117712">
              <w:rPr>
                <w:sz w:val="28"/>
                <w:szCs w:val="28"/>
              </w:rPr>
              <w:t xml:space="preserve"> «ЮИД»</w:t>
            </w:r>
          </w:p>
        </w:tc>
      </w:tr>
      <w:tr w:rsidR="00117712" w:rsidRPr="00117712" w:rsidTr="00A41F1A">
        <w:trPr>
          <w:trHeight w:val="287"/>
        </w:trPr>
        <w:tc>
          <w:tcPr>
            <w:tcW w:w="5104" w:type="dxa"/>
            <w:shd w:val="clear" w:color="auto" w:fill="auto"/>
          </w:tcPr>
          <w:p w:rsidR="00117712" w:rsidRPr="00117712" w:rsidRDefault="00117712" w:rsidP="001177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7712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117712">
              <w:rPr>
                <w:rFonts w:eastAsia="Calibri"/>
                <w:sz w:val="28"/>
                <w:szCs w:val="28"/>
              </w:rPr>
              <w:t>Медиастудия</w:t>
            </w:r>
            <w:proofErr w:type="spellEnd"/>
            <w:r w:rsidRPr="0011771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730" w:type="dxa"/>
            <w:shd w:val="clear" w:color="auto" w:fill="auto"/>
          </w:tcPr>
          <w:p w:rsidR="00117712" w:rsidRPr="00117712" w:rsidRDefault="00117712" w:rsidP="00117712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117712">
              <w:rPr>
                <w:rFonts w:eastAsia="Calibri"/>
                <w:sz w:val="28"/>
                <w:szCs w:val="28"/>
                <w:lang w:eastAsia="ar-SA"/>
              </w:rPr>
              <w:t>«Научные развлечения»</w:t>
            </w:r>
          </w:p>
        </w:tc>
      </w:tr>
      <w:tr w:rsidR="00117712" w:rsidRPr="00117712" w:rsidTr="00A41F1A">
        <w:trPr>
          <w:trHeight w:val="287"/>
        </w:trPr>
        <w:tc>
          <w:tcPr>
            <w:tcW w:w="5104" w:type="dxa"/>
            <w:shd w:val="clear" w:color="auto" w:fill="auto"/>
          </w:tcPr>
          <w:p w:rsidR="00117712" w:rsidRPr="00117712" w:rsidRDefault="00117712" w:rsidP="00117712">
            <w:pPr>
              <w:jc w:val="both"/>
              <w:rPr>
                <w:rFonts w:eastAsia="Calibri"/>
                <w:sz w:val="28"/>
                <w:szCs w:val="28"/>
              </w:rPr>
            </w:pPr>
            <w:r w:rsidRPr="00117712">
              <w:rPr>
                <w:rFonts w:eastAsia="Calibri"/>
                <w:sz w:val="28"/>
                <w:szCs w:val="28"/>
                <w:lang w:eastAsia="en-US"/>
              </w:rPr>
              <w:t xml:space="preserve">«Программирование </w:t>
            </w:r>
            <w:proofErr w:type="spellStart"/>
            <w:r w:rsidRPr="00117712">
              <w:rPr>
                <w:rFonts w:eastAsia="Calibri"/>
                <w:sz w:val="28"/>
                <w:szCs w:val="28"/>
                <w:lang w:eastAsia="en-US"/>
              </w:rPr>
              <w:t>Scratch</w:t>
            </w:r>
            <w:proofErr w:type="spellEnd"/>
            <w:r w:rsidRPr="0011771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730" w:type="dxa"/>
            <w:shd w:val="clear" w:color="auto" w:fill="auto"/>
          </w:tcPr>
          <w:p w:rsidR="00117712" w:rsidRPr="00117712" w:rsidRDefault="00117712" w:rsidP="00117712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117712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117712">
              <w:rPr>
                <w:rFonts w:eastAsia="Calibri"/>
                <w:sz w:val="28"/>
                <w:szCs w:val="28"/>
                <w:lang w:eastAsia="en-US"/>
              </w:rPr>
              <w:t>Рукоделкино</w:t>
            </w:r>
            <w:proofErr w:type="spellEnd"/>
            <w:r w:rsidRPr="0011771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17712" w:rsidRPr="00117712" w:rsidTr="00A41F1A">
        <w:trPr>
          <w:trHeight w:val="287"/>
        </w:trPr>
        <w:tc>
          <w:tcPr>
            <w:tcW w:w="5104" w:type="dxa"/>
            <w:shd w:val="clear" w:color="auto" w:fill="auto"/>
          </w:tcPr>
          <w:p w:rsidR="00117712" w:rsidRPr="00117712" w:rsidRDefault="00117712" w:rsidP="001177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7712">
              <w:rPr>
                <w:rFonts w:eastAsia="Calibri"/>
                <w:sz w:val="28"/>
                <w:szCs w:val="28"/>
              </w:rPr>
              <w:t>«Электронный вернисаж»</w:t>
            </w:r>
          </w:p>
        </w:tc>
        <w:tc>
          <w:tcPr>
            <w:tcW w:w="4730" w:type="dxa"/>
            <w:shd w:val="clear" w:color="auto" w:fill="auto"/>
          </w:tcPr>
          <w:p w:rsidR="00117712" w:rsidRPr="00117712" w:rsidRDefault="00117712" w:rsidP="00117712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117712">
              <w:rPr>
                <w:rFonts w:eastAsia="Calibri"/>
                <w:sz w:val="28"/>
                <w:szCs w:val="28"/>
                <w:lang w:eastAsia="ar-SA"/>
              </w:rPr>
              <w:t>«КИД»</w:t>
            </w:r>
          </w:p>
        </w:tc>
      </w:tr>
    </w:tbl>
    <w:p w:rsidR="00117712" w:rsidRPr="003B6EB3" w:rsidRDefault="00117712" w:rsidP="009B2DBB">
      <w:pPr>
        <w:jc w:val="both"/>
        <w:rPr>
          <w:color w:val="000000"/>
          <w:sz w:val="28"/>
          <w:szCs w:val="28"/>
        </w:rPr>
      </w:pPr>
    </w:p>
    <w:p w:rsidR="00117712" w:rsidRPr="00B53BB6" w:rsidRDefault="00117712" w:rsidP="00117712">
      <w:pPr>
        <w:widowControl w:val="0"/>
        <w:autoSpaceDE w:val="0"/>
        <w:autoSpaceDN w:val="0"/>
        <w:spacing w:line="232" w:lineRule="auto"/>
        <w:ind w:right="275"/>
        <w:jc w:val="both"/>
        <w:rPr>
          <w:sz w:val="28"/>
          <w:szCs w:val="28"/>
          <w:lang w:eastAsia="en-US"/>
        </w:rPr>
      </w:pPr>
      <w:r w:rsidRPr="003B6EB3">
        <w:rPr>
          <w:sz w:val="28"/>
          <w:szCs w:val="28"/>
          <w:lang w:eastAsia="en-US"/>
        </w:rPr>
        <w:t xml:space="preserve">      </w:t>
      </w:r>
      <w:r w:rsidRPr="00B53BB6">
        <w:rPr>
          <w:sz w:val="28"/>
          <w:szCs w:val="28"/>
          <w:lang w:eastAsia="en-US"/>
        </w:rPr>
        <w:t>Уровень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занятости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учащихся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дополнительными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программами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Центра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«Точка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lastRenderedPageBreak/>
        <w:t>роста»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3B6EB3">
        <w:rPr>
          <w:sz w:val="28"/>
          <w:szCs w:val="28"/>
          <w:lang w:eastAsia="en-US"/>
        </w:rPr>
        <w:t>уменьшился</w:t>
      </w:r>
      <w:r w:rsidRPr="00B53BB6">
        <w:rPr>
          <w:sz w:val="28"/>
          <w:szCs w:val="28"/>
          <w:lang w:eastAsia="en-US"/>
        </w:rPr>
        <w:t>:</w:t>
      </w:r>
      <w:r w:rsidRPr="00B53BB6">
        <w:rPr>
          <w:spacing w:val="-1"/>
          <w:sz w:val="28"/>
          <w:szCs w:val="28"/>
          <w:lang w:eastAsia="en-US"/>
        </w:rPr>
        <w:t xml:space="preserve"> </w:t>
      </w:r>
      <w:r w:rsidRPr="003B6EB3">
        <w:rPr>
          <w:sz w:val="28"/>
          <w:szCs w:val="28"/>
          <w:lang w:eastAsia="en-US"/>
        </w:rPr>
        <w:t>2021</w:t>
      </w:r>
      <w:r w:rsidRPr="00B53BB6">
        <w:rPr>
          <w:sz w:val="28"/>
          <w:szCs w:val="28"/>
          <w:lang w:eastAsia="en-US"/>
        </w:rPr>
        <w:t xml:space="preserve"> год-</w:t>
      </w:r>
      <w:r w:rsidRPr="003B6EB3">
        <w:rPr>
          <w:color w:val="FF0000"/>
          <w:sz w:val="28"/>
          <w:szCs w:val="28"/>
          <w:lang w:eastAsia="en-US"/>
        </w:rPr>
        <w:t xml:space="preserve"> </w:t>
      </w:r>
      <w:r w:rsidR="00B43682" w:rsidRPr="003B6EB3">
        <w:rPr>
          <w:color w:val="000000" w:themeColor="text1"/>
          <w:sz w:val="28"/>
          <w:szCs w:val="28"/>
          <w:lang w:eastAsia="en-US"/>
        </w:rPr>
        <w:t>228</w:t>
      </w:r>
      <w:r w:rsidRPr="003B6EB3">
        <w:rPr>
          <w:color w:val="FF0000"/>
          <w:sz w:val="28"/>
          <w:szCs w:val="28"/>
          <w:lang w:eastAsia="en-US"/>
        </w:rPr>
        <w:t xml:space="preserve"> </w:t>
      </w:r>
      <w:r w:rsidRPr="003B6EB3">
        <w:rPr>
          <w:sz w:val="28"/>
          <w:szCs w:val="28"/>
          <w:lang w:eastAsia="en-US"/>
        </w:rPr>
        <w:t>человека, 2022</w:t>
      </w:r>
      <w:r w:rsidRPr="00B53BB6">
        <w:rPr>
          <w:spacing w:val="-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год</w:t>
      </w:r>
      <w:r w:rsidRPr="00B53BB6">
        <w:rPr>
          <w:spacing w:val="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–</w:t>
      </w:r>
      <w:r w:rsidRPr="00B53BB6">
        <w:rPr>
          <w:spacing w:val="2"/>
          <w:sz w:val="28"/>
          <w:szCs w:val="28"/>
          <w:lang w:eastAsia="en-US"/>
        </w:rPr>
        <w:t xml:space="preserve"> </w:t>
      </w:r>
      <w:r w:rsidRPr="003B6EB3">
        <w:rPr>
          <w:color w:val="000000" w:themeColor="text1"/>
          <w:sz w:val="28"/>
          <w:szCs w:val="28"/>
          <w:lang w:eastAsia="en-US"/>
        </w:rPr>
        <w:t>196</w:t>
      </w:r>
      <w:r w:rsidRPr="00B53BB6">
        <w:rPr>
          <w:color w:val="000000" w:themeColor="text1"/>
          <w:sz w:val="28"/>
          <w:szCs w:val="28"/>
          <w:lang w:eastAsia="en-US"/>
        </w:rPr>
        <w:t xml:space="preserve"> </w:t>
      </w:r>
      <w:r w:rsidRPr="00B53BB6">
        <w:rPr>
          <w:sz w:val="28"/>
          <w:szCs w:val="28"/>
          <w:lang w:eastAsia="en-US"/>
        </w:rPr>
        <w:t>человек.</w:t>
      </w:r>
      <w:r w:rsidRPr="003B6EB3">
        <w:rPr>
          <w:sz w:val="28"/>
          <w:szCs w:val="28"/>
          <w:lang w:eastAsia="en-US"/>
        </w:rPr>
        <w:t xml:space="preserve">                  Работа объединения «3Д моделирование» приостановило свою работу, в связи со сменой педагогического состава. </w:t>
      </w:r>
    </w:p>
    <w:p w:rsidR="0023465D" w:rsidRPr="0023465D" w:rsidRDefault="00117712" w:rsidP="0023465D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3465D">
        <w:rPr>
          <w:sz w:val="28"/>
          <w:szCs w:val="28"/>
          <w:shd w:val="clear" w:color="auto" w:fill="FFFFFF"/>
          <w:lang w:eastAsia="ar-SA"/>
        </w:rPr>
        <w:t xml:space="preserve">Обучающиеся объединения «Программирование </w:t>
      </w:r>
      <w:r w:rsidRPr="0023465D">
        <w:rPr>
          <w:sz w:val="28"/>
          <w:szCs w:val="28"/>
          <w:shd w:val="clear" w:color="auto" w:fill="FFFFFF"/>
          <w:lang w:val="en-US" w:eastAsia="ar-SA"/>
        </w:rPr>
        <w:t>Scratch</w:t>
      </w:r>
      <w:r w:rsidRPr="0023465D">
        <w:rPr>
          <w:sz w:val="28"/>
          <w:szCs w:val="28"/>
          <w:shd w:val="clear" w:color="auto" w:fill="FFFFFF"/>
          <w:lang w:eastAsia="ar-SA"/>
        </w:rPr>
        <w:t>» участвовали в мероприятиях «Урок цифры», «Безопасность в сети Интернет»</w:t>
      </w:r>
      <w:r w:rsidR="0023465D" w:rsidRPr="0023465D">
        <w:rPr>
          <w:sz w:val="28"/>
          <w:szCs w:val="28"/>
          <w:shd w:val="clear" w:color="auto" w:fill="FFFFFF"/>
          <w:lang w:eastAsia="ar-SA"/>
        </w:rPr>
        <w:t>.</w:t>
      </w:r>
      <w:r w:rsidR="00BA40F2" w:rsidRPr="0023465D">
        <w:rPr>
          <w:sz w:val="28"/>
          <w:szCs w:val="28"/>
          <w:shd w:val="clear" w:color="auto" w:fill="FFFFFF"/>
          <w:lang w:eastAsia="ar-SA"/>
        </w:rPr>
        <w:t xml:space="preserve"> </w:t>
      </w:r>
    </w:p>
    <w:p w:rsidR="00117712" w:rsidRPr="00B53BB6" w:rsidRDefault="0023465D" w:rsidP="0023465D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3465D">
        <w:rPr>
          <w:sz w:val="28"/>
          <w:szCs w:val="28"/>
          <w:shd w:val="clear" w:color="auto" w:fill="FFFFFF"/>
          <w:lang w:eastAsia="ar-SA"/>
        </w:rPr>
        <w:t xml:space="preserve">В апреле-мае 2022 года обучающиеся объединения «Программирование </w:t>
      </w:r>
      <w:r w:rsidRPr="0023465D">
        <w:rPr>
          <w:sz w:val="28"/>
          <w:szCs w:val="28"/>
          <w:shd w:val="clear" w:color="auto" w:fill="FFFFFF"/>
          <w:lang w:val="en-US" w:eastAsia="ar-SA"/>
        </w:rPr>
        <w:t>Scratch</w:t>
      </w:r>
      <w:r w:rsidRPr="0023465D">
        <w:rPr>
          <w:sz w:val="28"/>
          <w:szCs w:val="28"/>
          <w:shd w:val="clear" w:color="auto" w:fill="FFFFFF"/>
          <w:lang w:eastAsia="ar-SA"/>
        </w:rPr>
        <w:t xml:space="preserve">» разработали и </w:t>
      </w:r>
      <w:proofErr w:type="gramStart"/>
      <w:r w:rsidRPr="0023465D">
        <w:rPr>
          <w:sz w:val="28"/>
          <w:szCs w:val="28"/>
          <w:shd w:val="clear" w:color="auto" w:fill="FFFFFF"/>
          <w:lang w:eastAsia="ar-SA"/>
        </w:rPr>
        <w:t>создали  сайт</w:t>
      </w:r>
      <w:proofErr w:type="gramEnd"/>
      <w:r w:rsidRPr="0023465D">
        <w:rPr>
          <w:sz w:val="28"/>
          <w:szCs w:val="28"/>
          <w:shd w:val="clear" w:color="auto" w:fill="FFFFFF"/>
          <w:lang w:eastAsia="ar-SA"/>
        </w:rPr>
        <w:t xml:space="preserve"> «Точка роста» МАОУ «</w:t>
      </w:r>
      <w:proofErr w:type="spellStart"/>
      <w:r w:rsidRPr="0023465D">
        <w:rPr>
          <w:sz w:val="28"/>
          <w:szCs w:val="28"/>
          <w:shd w:val="clear" w:color="auto" w:fill="FFFFFF"/>
          <w:lang w:eastAsia="ar-SA"/>
        </w:rPr>
        <w:t>Курманаевская</w:t>
      </w:r>
      <w:proofErr w:type="spellEnd"/>
      <w:r w:rsidRPr="0023465D">
        <w:rPr>
          <w:sz w:val="28"/>
          <w:szCs w:val="28"/>
          <w:shd w:val="clear" w:color="auto" w:fill="FFFFFF"/>
          <w:lang w:eastAsia="ar-SA"/>
        </w:rPr>
        <w:t xml:space="preserve"> СОШ»  </w:t>
      </w:r>
      <w:hyperlink r:id="rId9" w:history="1">
        <w:r w:rsidRPr="0023465D">
          <w:rPr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https://kursosh56.wixsite.com/home</w:t>
        </w:r>
      </w:hyperlink>
      <w:r w:rsidRPr="0023465D">
        <w:rPr>
          <w:sz w:val="28"/>
          <w:szCs w:val="28"/>
          <w:shd w:val="clear" w:color="auto" w:fill="FFFFFF"/>
          <w:lang w:eastAsia="ar-SA"/>
        </w:rPr>
        <w:t xml:space="preserve"> </w:t>
      </w:r>
    </w:p>
    <w:p w:rsidR="00117712" w:rsidRPr="0069143B" w:rsidRDefault="00117712" w:rsidP="0069143B">
      <w:pPr>
        <w:jc w:val="both"/>
        <w:rPr>
          <w:sz w:val="28"/>
          <w:szCs w:val="28"/>
        </w:rPr>
      </w:pPr>
      <w:r w:rsidRPr="003B6EB3">
        <w:rPr>
          <w:sz w:val="28"/>
          <w:szCs w:val="28"/>
          <w:shd w:val="clear" w:color="auto" w:fill="FFFFFF"/>
          <w:lang w:eastAsia="ar-SA"/>
        </w:rPr>
        <w:t>О</w:t>
      </w:r>
      <w:r w:rsidRPr="00B53BB6">
        <w:rPr>
          <w:sz w:val="28"/>
          <w:szCs w:val="28"/>
          <w:shd w:val="clear" w:color="auto" w:fill="FFFFFF"/>
          <w:lang w:eastAsia="ar-SA"/>
        </w:rPr>
        <w:t xml:space="preserve">бучающиеся объединения «Шахматы» - районный онлайн-турнир по шахматам (10 ноября) </w:t>
      </w:r>
      <w:proofErr w:type="spellStart"/>
      <w:r w:rsidRPr="00B53BB6">
        <w:rPr>
          <w:sz w:val="28"/>
          <w:szCs w:val="28"/>
          <w:shd w:val="clear" w:color="auto" w:fill="FFFFFF"/>
          <w:lang w:eastAsia="ar-SA"/>
        </w:rPr>
        <w:t>Саулина</w:t>
      </w:r>
      <w:proofErr w:type="spellEnd"/>
      <w:r w:rsidRPr="00B53BB6">
        <w:rPr>
          <w:sz w:val="28"/>
          <w:szCs w:val="28"/>
          <w:shd w:val="clear" w:color="auto" w:fill="FFFFFF"/>
          <w:lang w:eastAsia="ar-SA"/>
        </w:rPr>
        <w:t xml:space="preserve"> П. 1 место, </w:t>
      </w:r>
      <w:proofErr w:type="spellStart"/>
      <w:r w:rsidRPr="00B53BB6">
        <w:rPr>
          <w:sz w:val="28"/>
          <w:szCs w:val="28"/>
          <w:shd w:val="clear" w:color="auto" w:fill="FFFFFF"/>
          <w:lang w:eastAsia="ar-SA"/>
        </w:rPr>
        <w:t>Ахмеев</w:t>
      </w:r>
      <w:proofErr w:type="spellEnd"/>
      <w:r w:rsidRPr="00B53BB6">
        <w:rPr>
          <w:sz w:val="28"/>
          <w:szCs w:val="28"/>
          <w:shd w:val="clear" w:color="auto" w:fill="FFFFFF"/>
          <w:lang w:eastAsia="ar-SA"/>
        </w:rPr>
        <w:t xml:space="preserve"> М (1 место), Белов </w:t>
      </w:r>
      <w:r w:rsidR="0069143B">
        <w:rPr>
          <w:sz w:val="28"/>
          <w:szCs w:val="28"/>
          <w:shd w:val="clear" w:color="auto" w:fill="FFFFFF"/>
          <w:lang w:eastAsia="ar-SA"/>
        </w:rPr>
        <w:t xml:space="preserve">Р. (1 место), Фомин Я (2 место). </w:t>
      </w:r>
      <w:r w:rsidR="0069143B" w:rsidRPr="00117712">
        <w:rPr>
          <w:sz w:val="28"/>
          <w:szCs w:val="28"/>
        </w:rPr>
        <w:t xml:space="preserve"> </w:t>
      </w:r>
      <w:r w:rsidR="0069143B" w:rsidRPr="00117712">
        <w:rPr>
          <w:spacing w:val="-22"/>
          <w:sz w:val="28"/>
          <w:szCs w:val="28"/>
        </w:rPr>
        <w:t xml:space="preserve"> </w:t>
      </w:r>
      <w:r w:rsidR="0069143B" w:rsidRPr="00117712">
        <w:rPr>
          <w:sz w:val="28"/>
          <w:szCs w:val="28"/>
        </w:rPr>
        <w:t xml:space="preserve">В канун Дня защитника Отечества педагог дополнительного </w:t>
      </w:r>
      <w:proofErr w:type="gramStart"/>
      <w:r w:rsidR="0069143B" w:rsidRPr="00117712">
        <w:rPr>
          <w:sz w:val="28"/>
          <w:szCs w:val="28"/>
        </w:rPr>
        <w:t xml:space="preserve">образования  </w:t>
      </w:r>
      <w:proofErr w:type="spellStart"/>
      <w:r w:rsidR="0069143B" w:rsidRPr="00117712">
        <w:rPr>
          <w:sz w:val="28"/>
          <w:szCs w:val="28"/>
        </w:rPr>
        <w:t>Саулин</w:t>
      </w:r>
      <w:proofErr w:type="spellEnd"/>
      <w:proofErr w:type="gramEnd"/>
      <w:r w:rsidR="0069143B" w:rsidRPr="00117712">
        <w:rPr>
          <w:sz w:val="28"/>
          <w:szCs w:val="28"/>
        </w:rPr>
        <w:t xml:space="preserve"> П.Н. провел школьный шахматных турнир среди обучающихся 6-7 классов МАОУ «</w:t>
      </w:r>
      <w:proofErr w:type="spellStart"/>
      <w:r w:rsidR="0069143B" w:rsidRPr="00117712">
        <w:rPr>
          <w:sz w:val="28"/>
          <w:szCs w:val="28"/>
        </w:rPr>
        <w:t>Курманаевская</w:t>
      </w:r>
      <w:proofErr w:type="spellEnd"/>
      <w:r w:rsidR="0069143B" w:rsidRPr="00117712">
        <w:rPr>
          <w:sz w:val="28"/>
          <w:szCs w:val="28"/>
        </w:rPr>
        <w:t xml:space="preserve"> СОШ».</w:t>
      </w:r>
    </w:p>
    <w:p w:rsidR="00117712" w:rsidRPr="0023465D" w:rsidRDefault="00117712" w:rsidP="0069143B">
      <w:pPr>
        <w:ind w:firstLine="709"/>
        <w:jc w:val="both"/>
        <w:rPr>
          <w:shd w:val="clear" w:color="auto" w:fill="FFFFFF"/>
          <w:lang w:eastAsia="ar-SA"/>
        </w:rPr>
      </w:pPr>
      <w:r w:rsidRPr="00B53BB6">
        <w:rPr>
          <w:sz w:val="28"/>
          <w:szCs w:val="28"/>
          <w:shd w:val="clear" w:color="auto" w:fill="FFFFFF"/>
          <w:lang w:eastAsia="ar-SA"/>
        </w:rPr>
        <w:t>Объединения «</w:t>
      </w:r>
      <w:proofErr w:type="spellStart"/>
      <w:r w:rsidRPr="00B53BB6">
        <w:rPr>
          <w:sz w:val="28"/>
          <w:szCs w:val="28"/>
          <w:shd w:val="clear" w:color="auto" w:fill="FFFFFF"/>
          <w:lang w:eastAsia="ar-SA"/>
        </w:rPr>
        <w:t>Медиастудия</w:t>
      </w:r>
      <w:proofErr w:type="spellEnd"/>
      <w:r w:rsidRPr="00B53BB6">
        <w:rPr>
          <w:sz w:val="28"/>
          <w:szCs w:val="28"/>
          <w:shd w:val="clear" w:color="auto" w:fill="FFFFFF"/>
          <w:lang w:eastAsia="ar-SA"/>
        </w:rPr>
        <w:t>» - конкурс профессионального мастерства «Учитель года-2022» (съемка и монтаж мастер-класса и визитной карточки учителя начальных классов Сухаревой Т.А.), съемка и монтаж открытого урока ОРКСЭ «Православное учение о душе</w:t>
      </w:r>
      <w:r w:rsidRPr="003B6EB3">
        <w:rPr>
          <w:sz w:val="28"/>
          <w:szCs w:val="28"/>
          <w:shd w:val="clear" w:color="auto" w:fill="FFFFFF"/>
          <w:lang w:eastAsia="ar-SA"/>
        </w:rPr>
        <w:t xml:space="preserve">. Душа» (Учитель Головина Л.М.). Был апробирован проект «Школьный подкаст». Сняты 3 выпуска, но в связи с </w:t>
      </w:r>
      <w:r w:rsidRPr="0023465D">
        <w:rPr>
          <w:sz w:val="28"/>
          <w:szCs w:val="28"/>
          <w:shd w:val="clear" w:color="auto" w:fill="FFFFFF"/>
          <w:lang w:eastAsia="ar-SA"/>
        </w:rPr>
        <w:t xml:space="preserve">капитальным ремонтом школы съемки временно приостановлены. </w:t>
      </w:r>
      <w:proofErr w:type="gramStart"/>
      <w:r w:rsidR="0023465D" w:rsidRPr="0023465D">
        <w:rPr>
          <w:color w:val="000000"/>
          <w:sz w:val="28"/>
          <w:szCs w:val="28"/>
        </w:rPr>
        <w:t>Обучающиеся</w:t>
      </w:r>
      <w:r w:rsidR="0023465D" w:rsidRPr="0023465D">
        <w:rPr>
          <w:b/>
          <w:color w:val="000000"/>
          <w:sz w:val="28"/>
          <w:szCs w:val="28"/>
        </w:rPr>
        <w:t xml:space="preserve">  </w:t>
      </w:r>
      <w:r w:rsidR="0023465D" w:rsidRPr="0023465D">
        <w:rPr>
          <w:sz w:val="28"/>
          <w:szCs w:val="28"/>
          <w:shd w:val="clear" w:color="auto" w:fill="FFFFFF"/>
          <w:lang w:eastAsia="ar-SA"/>
        </w:rPr>
        <w:t>объединения</w:t>
      </w:r>
      <w:proofErr w:type="gramEnd"/>
      <w:r w:rsidR="0023465D" w:rsidRPr="0023465D">
        <w:rPr>
          <w:sz w:val="28"/>
          <w:szCs w:val="28"/>
          <w:shd w:val="clear" w:color="auto" w:fill="FFFFFF"/>
          <w:lang w:eastAsia="ar-SA"/>
        </w:rPr>
        <w:t xml:space="preserve"> «</w:t>
      </w:r>
      <w:proofErr w:type="spellStart"/>
      <w:r w:rsidR="0023465D" w:rsidRPr="0023465D">
        <w:rPr>
          <w:sz w:val="28"/>
          <w:szCs w:val="28"/>
          <w:shd w:val="clear" w:color="auto" w:fill="FFFFFF"/>
          <w:lang w:eastAsia="ar-SA"/>
        </w:rPr>
        <w:t>Медиастудия</w:t>
      </w:r>
      <w:proofErr w:type="spellEnd"/>
      <w:r w:rsidR="0023465D" w:rsidRPr="0023465D">
        <w:rPr>
          <w:sz w:val="28"/>
          <w:szCs w:val="28"/>
          <w:shd w:val="clear" w:color="auto" w:fill="FFFFFF"/>
          <w:lang w:eastAsia="ar-SA"/>
        </w:rPr>
        <w:t xml:space="preserve">» сняли и смонтировали видеоролик «Вальс победы» (в ролике использовались комбинированные съемки с фотоаппарата и </w:t>
      </w:r>
      <w:proofErr w:type="spellStart"/>
      <w:r w:rsidR="0023465D" w:rsidRPr="0023465D">
        <w:rPr>
          <w:sz w:val="28"/>
          <w:szCs w:val="28"/>
          <w:shd w:val="clear" w:color="auto" w:fill="FFFFFF"/>
          <w:lang w:eastAsia="ar-SA"/>
        </w:rPr>
        <w:t>квадрокоптера</w:t>
      </w:r>
      <w:proofErr w:type="spellEnd"/>
      <w:r w:rsidR="0023465D" w:rsidRPr="0023465D">
        <w:rPr>
          <w:sz w:val="28"/>
          <w:szCs w:val="28"/>
          <w:shd w:val="clear" w:color="auto" w:fill="FFFFFF"/>
          <w:lang w:eastAsia="ar-SA"/>
        </w:rPr>
        <w:t>).</w:t>
      </w:r>
      <w:r w:rsidR="0023465D">
        <w:rPr>
          <w:shd w:val="clear" w:color="auto" w:fill="FFFFFF"/>
          <w:lang w:eastAsia="ar-SA"/>
        </w:rPr>
        <w:t xml:space="preserve"> </w:t>
      </w:r>
      <w:r w:rsidRPr="003B6EB3">
        <w:rPr>
          <w:sz w:val="28"/>
          <w:szCs w:val="28"/>
          <w:shd w:val="clear" w:color="auto" w:fill="FFFFFF"/>
          <w:lang w:eastAsia="ar-SA"/>
        </w:rPr>
        <w:t>Активными участниками объединения являются: Артемьев М, Дахно К.</w:t>
      </w:r>
    </w:p>
    <w:p w:rsidR="0023465D" w:rsidRDefault="00117712" w:rsidP="0023465D">
      <w:pPr>
        <w:ind w:firstLine="709"/>
        <w:contextualSpacing/>
        <w:rPr>
          <w:color w:val="000000"/>
          <w:shd w:val="clear" w:color="auto" w:fill="FFFFFF"/>
        </w:rPr>
      </w:pPr>
      <w:r w:rsidRPr="003B6EB3">
        <w:rPr>
          <w:sz w:val="28"/>
          <w:szCs w:val="28"/>
          <w:shd w:val="clear" w:color="auto" w:fill="FFFFFF"/>
          <w:lang w:eastAsia="ar-SA"/>
        </w:rPr>
        <w:t>О</w:t>
      </w:r>
      <w:r w:rsidRPr="00B53BB6">
        <w:rPr>
          <w:sz w:val="28"/>
          <w:szCs w:val="28"/>
          <w:shd w:val="clear" w:color="auto" w:fill="FFFFFF"/>
          <w:lang w:eastAsia="ar-SA"/>
        </w:rPr>
        <w:t>бъединения «Финансовая грамотность» - онлайн-уроки по финансовой грамотности;</w:t>
      </w:r>
      <w:r w:rsidR="0023465D" w:rsidRPr="0023465D">
        <w:rPr>
          <w:color w:val="000000"/>
          <w:shd w:val="clear" w:color="auto" w:fill="FFFFFF"/>
        </w:rPr>
        <w:t xml:space="preserve">          </w:t>
      </w:r>
    </w:p>
    <w:p w:rsidR="00117712" w:rsidRPr="0069143B" w:rsidRDefault="0023465D" w:rsidP="0069143B">
      <w:pPr>
        <w:contextualSpacing/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23465D">
        <w:rPr>
          <w:color w:val="000000"/>
          <w:sz w:val="28"/>
          <w:szCs w:val="28"/>
          <w:shd w:val="clear" w:color="auto" w:fill="FFFFFF"/>
        </w:rPr>
        <w:t xml:space="preserve">28 апреля 2022 </w:t>
      </w:r>
      <w:proofErr w:type="gramStart"/>
      <w:r w:rsidRPr="0023465D">
        <w:rPr>
          <w:color w:val="000000"/>
          <w:sz w:val="28"/>
          <w:szCs w:val="28"/>
          <w:shd w:val="clear" w:color="auto" w:fill="FFFFFF"/>
        </w:rPr>
        <w:t>года  педагог</w:t>
      </w:r>
      <w:proofErr w:type="gramEnd"/>
      <w:r w:rsidRPr="0023465D">
        <w:rPr>
          <w:color w:val="000000"/>
          <w:sz w:val="28"/>
          <w:szCs w:val="28"/>
          <w:shd w:val="clear" w:color="auto" w:fill="FFFFFF"/>
        </w:rPr>
        <w:t xml:space="preserve"> дополнительного образования Логинова Татьяна </w:t>
      </w:r>
      <w:proofErr w:type="spellStart"/>
      <w:r w:rsidRPr="0023465D">
        <w:rPr>
          <w:color w:val="000000"/>
          <w:sz w:val="28"/>
          <w:szCs w:val="28"/>
          <w:shd w:val="clear" w:color="auto" w:fill="FFFFFF"/>
        </w:rPr>
        <w:t>Вячеславна</w:t>
      </w:r>
      <w:proofErr w:type="spellEnd"/>
      <w:r w:rsidRPr="0023465D">
        <w:rPr>
          <w:color w:val="000000"/>
          <w:sz w:val="28"/>
          <w:szCs w:val="28"/>
          <w:shd w:val="clear" w:color="auto" w:fill="FFFFFF"/>
        </w:rPr>
        <w:t xml:space="preserve"> провела с ребятами </w:t>
      </w:r>
      <w:proofErr w:type="spellStart"/>
      <w:r w:rsidRPr="0023465D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23465D">
        <w:rPr>
          <w:color w:val="000000"/>
          <w:sz w:val="28"/>
          <w:szCs w:val="28"/>
          <w:shd w:val="clear" w:color="auto" w:fill="FFFFFF"/>
        </w:rPr>
        <w:t xml:space="preserve"> по направлению «финансовая грамотность». Дети с удовольствием выполняли задания, предложенные педагогом.</w:t>
      </w:r>
      <w:r w:rsidRPr="0023465D">
        <w:rPr>
          <w:color w:val="000000"/>
          <w:sz w:val="28"/>
          <w:szCs w:val="28"/>
        </w:rPr>
        <w:br/>
      </w:r>
      <w:r w:rsidRPr="0023465D">
        <w:rPr>
          <w:color w:val="000000"/>
          <w:sz w:val="28"/>
          <w:szCs w:val="28"/>
          <w:shd w:val="clear" w:color="auto" w:fill="FFFFFF"/>
        </w:rPr>
        <w:t>Цель финансовой грамотности в том, чтобы помочь детям социализироваться и достичь успеха в будущем. Они узнали, как работает экономика в обществе и формируют правильное отношение к деньгам.</w:t>
      </w:r>
      <w:r w:rsidRPr="0023465D">
        <w:rPr>
          <w:color w:val="000000"/>
          <w:sz w:val="28"/>
          <w:szCs w:val="28"/>
          <w:shd w:val="clear" w:color="auto" w:fill="FFFFFF"/>
        </w:rPr>
        <w:br/>
        <w:t xml:space="preserve">Воспитание финансовой грамотности </w:t>
      </w:r>
      <w:proofErr w:type="gramStart"/>
      <w:r w:rsidRPr="0023465D">
        <w:rPr>
          <w:color w:val="000000"/>
          <w:sz w:val="28"/>
          <w:szCs w:val="28"/>
          <w:shd w:val="clear" w:color="auto" w:fill="FFFFFF"/>
        </w:rPr>
        <w:t>помогает:</w:t>
      </w:r>
      <w:r w:rsidRPr="0023465D">
        <w:rPr>
          <w:color w:val="000000"/>
          <w:sz w:val="28"/>
          <w:szCs w:val="28"/>
          <w:shd w:val="clear" w:color="auto" w:fill="FFFFFF"/>
        </w:rPr>
        <w:br/>
        <w:t>•</w:t>
      </w:r>
      <w:proofErr w:type="gramEnd"/>
      <w:r w:rsidRPr="0023465D">
        <w:rPr>
          <w:color w:val="000000"/>
          <w:sz w:val="28"/>
          <w:szCs w:val="28"/>
          <w:shd w:val="clear" w:color="auto" w:fill="FFFFFF"/>
        </w:rPr>
        <w:t xml:space="preserve"> Осознать, что деньги зарабатывают трудом и законными способами.</w:t>
      </w:r>
      <w:r w:rsidRPr="0023465D">
        <w:rPr>
          <w:color w:val="000000"/>
          <w:sz w:val="28"/>
          <w:szCs w:val="28"/>
          <w:shd w:val="clear" w:color="auto" w:fill="FFFFFF"/>
        </w:rPr>
        <w:br/>
        <w:t>• Разобраться, как неправильное обращение с деньгами, что  приводит к бедности.</w:t>
      </w:r>
      <w:r w:rsidRPr="0023465D">
        <w:rPr>
          <w:color w:val="000000"/>
          <w:sz w:val="28"/>
          <w:szCs w:val="28"/>
          <w:shd w:val="clear" w:color="auto" w:fill="FFFFFF"/>
        </w:rPr>
        <w:br/>
        <w:t>• Грамотно управлять деньгами и копить их.</w:t>
      </w:r>
      <w:r w:rsidRPr="0023465D">
        <w:rPr>
          <w:color w:val="000000"/>
          <w:shd w:val="clear" w:color="auto" w:fill="FFFFFF"/>
        </w:rPr>
        <w:br/>
      </w:r>
      <w:r w:rsidRPr="0069143B">
        <w:rPr>
          <w:color w:val="000000"/>
          <w:sz w:val="28"/>
          <w:szCs w:val="28"/>
          <w:shd w:val="clear" w:color="auto" w:fill="FFFFFF"/>
        </w:rPr>
        <w:t xml:space="preserve">• Избегать небезопасных финансовых схем: кредитов и </w:t>
      </w:r>
      <w:proofErr w:type="spellStart"/>
      <w:r w:rsidRPr="0069143B">
        <w:rPr>
          <w:color w:val="000000"/>
          <w:sz w:val="28"/>
          <w:szCs w:val="28"/>
          <w:shd w:val="clear" w:color="auto" w:fill="FFFFFF"/>
        </w:rPr>
        <w:t>микрозаймов</w:t>
      </w:r>
      <w:proofErr w:type="spellEnd"/>
      <w:r w:rsidRPr="0069143B">
        <w:rPr>
          <w:color w:val="000000"/>
          <w:sz w:val="28"/>
          <w:szCs w:val="28"/>
          <w:shd w:val="clear" w:color="auto" w:fill="FFFFFF"/>
        </w:rPr>
        <w:t>, зарплаты в конверте, пирамид и т.д.</w:t>
      </w:r>
    </w:p>
    <w:p w:rsidR="0069143B" w:rsidRDefault="00117712" w:rsidP="0069143B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B6EB3">
        <w:rPr>
          <w:sz w:val="28"/>
          <w:szCs w:val="28"/>
          <w:shd w:val="clear" w:color="auto" w:fill="FFFFFF"/>
          <w:lang w:eastAsia="ar-SA"/>
        </w:rPr>
        <w:t>О</w:t>
      </w:r>
      <w:r w:rsidRPr="00B53BB6">
        <w:rPr>
          <w:sz w:val="28"/>
          <w:szCs w:val="28"/>
          <w:shd w:val="clear" w:color="auto" w:fill="FFFFFF"/>
          <w:lang w:eastAsia="ar-SA"/>
        </w:rPr>
        <w:t>бъединение «ЮИД» - конкурс рисунков в р</w:t>
      </w:r>
      <w:r w:rsidR="009B2DBB">
        <w:rPr>
          <w:sz w:val="28"/>
          <w:szCs w:val="28"/>
          <w:shd w:val="clear" w:color="auto" w:fill="FFFFFF"/>
          <w:lang w:eastAsia="ar-SA"/>
        </w:rPr>
        <w:t>амках месячника безопасности дорожного движения «Внимание, дети!»</w:t>
      </w:r>
    </w:p>
    <w:p w:rsidR="00117712" w:rsidRPr="0069143B" w:rsidRDefault="00117712" w:rsidP="0069143B">
      <w:pPr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117712">
        <w:rPr>
          <w:color w:val="000000"/>
          <w:sz w:val="28"/>
          <w:szCs w:val="28"/>
        </w:rPr>
        <w:t xml:space="preserve">В феврале на базе «Точки роста» был проведен День открытых дверей в </w:t>
      </w:r>
      <w:proofErr w:type="gramStart"/>
      <w:r w:rsidRPr="00117712">
        <w:rPr>
          <w:color w:val="000000"/>
          <w:sz w:val="28"/>
          <w:szCs w:val="28"/>
        </w:rPr>
        <w:t>он-</w:t>
      </w:r>
      <w:proofErr w:type="spellStart"/>
      <w:r w:rsidRPr="00117712">
        <w:rPr>
          <w:color w:val="000000"/>
          <w:sz w:val="28"/>
          <w:szCs w:val="28"/>
        </w:rPr>
        <w:t>лайн</w:t>
      </w:r>
      <w:proofErr w:type="spellEnd"/>
      <w:proofErr w:type="gramEnd"/>
      <w:r w:rsidRPr="00117712">
        <w:rPr>
          <w:color w:val="000000"/>
          <w:sz w:val="28"/>
          <w:szCs w:val="28"/>
        </w:rPr>
        <w:t xml:space="preserve"> формате с целью знакомства и популяризации направлений дополнительного образования: «Робототехника», «Шахматы», «Управление беспилотными летательными аппаратами», «Виртуальная реальность», «</w:t>
      </w:r>
      <w:proofErr w:type="spellStart"/>
      <w:r w:rsidRPr="00117712">
        <w:rPr>
          <w:color w:val="000000"/>
          <w:sz w:val="28"/>
          <w:szCs w:val="28"/>
        </w:rPr>
        <w:t>Медиацентр</w:t>
      </w:r>
      <w:proofErr w:type="spellEnd"/>
      <w:r w:rsidRPr="00117712">
        <w:rPr>
          <w:color w:val="000000"/>
          <w:sz w:val="28"/>
          <w:szCs w:val="28"/>
        </w:rPr>
        <w:t>. Обучающимися объединения «</w:t>
      </w:r>
      <w:proofErr w:type="spellStart"/>
      <w:r w:rsidRPr="00117712">
        <w:rPr>
          <w:color w:val="000000"/>
          <w:sz w:val="28"/>
          <w:szCs w:val="28"/>
        </w:rPr>
        <w:t>Медиастудия</w:t>
      </w:r>
      <w:proofErr w:type="spellEnd"/>
      <w:r w:rsidRPr="00117712">
        <w:rPr>
          <w:color w:val="000000"/>
          <w:sz w:val="28"/>
          <w:szCs w:val="28"/>
        </w:rPr>
        <w:t>» был подготовлен видеоролик «День открытых дверей».</w:t>
      </w:r>
    </w:p>
    <w:p w:rsidR="0069143B" w:rsidRDefault="0069143B" w:rsidP="00117712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69143B">
        <w:rPr>
          <w:b/>
          <w:sz w:val="28"/>
          <w:szCs w:val="28"/>
          <w:shd w:val="clear" w:color="auto" w:fill="FFFFFF"/>
          <w:lang w:eastAsia="ar-SA"/>
        </w:rPr>
        <w:t>3)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r w:rsidRPr="003B6EB3">
        <w:rPr>
          <w:sz w:val="28"/>
          <w:szCs w:val="28"/>
          <w:shd w:val="clear" w:color="auto" w:fill="FFFFFF"/>
          <w:lang w:eastAsia="ar-SA"/>
        </w:rPr>
        <w:t>25% (154 детей) вовлечено в программу социально-культурных компетенций.</w:t>
      </w:r>
    </w:p>
    <w:p w:rsidR="009B2DBB" w:rsidRDefault="009B2DBB" w:rsidP="009B2DB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Согласно утвержденному плану учебно-воспитательных, внеурочных и</w:t>
      </w:r>
    </w:p>
    <w:p w:rsidR="009B2DBB" w:rsidRDefault="009B2DBB" w:rsidP="009B2DB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социокультурных мероприятий на 2021-2022 учебный год в Центре образования цифрового и гуманитарного профилей «Точка роста» проводились все запланированные мероприятия. Также в течение года в план были внесены коррективы и проведены мероприятия:</w:t>
      </w:r>
    </w:p>
    <w:p w:rsidR="0069143B" w:rsidRPr="0069143B" w:rsidRDefault="009B2DBB" w:rsidP="0069143B">
      <w:pPr>
        <w:contextualSpacing/>
        <w:rPr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="0069143B" w:rsidRPr="0069143B">
        <w:rPr>
          <w:color w:val="000000"/>
          <w:sz w:val="28"/>
          <w:szCs w:val="28"/>
          <w:shd w:val="clear" w:color="auto" w:fill="FFFFFF"/>
        </w:rPr>
        <w:t>-</w:t>
      </w:r>
      <w:r w:rsidR="0069143B" w:rsidRPr="0069143B">
        <w:rPr>
          <w:sz w:val="28"/>
          <w:szCs w:val="28"/>
        </w:rPr>
        <w:t xml:space="preserve"> Участие в акции </w:t>
      </w:r>
      <w:r w:rsidR="0069143B" w:rsidRPr="0069143B">
        <w:rPr>
          <w:sz w:val="28"/>
          <w:szCs w:val="28"/>
          <w:shd w:val="clear" w:color="auto" w:fill="FFFFFF"/>
        </w:rPr>
        <w:t># СВОИХНЕБРОСАЕМ;</w:t>
      </w:r>
    </w:p>
    <w:p w:rsidR="0069143B" w:rsidRPr="0069143B" w:rsidRDefault="0069143B" w:rsidP="0069143B">
      <w:pPr>
        <w:ind w:left="66"/>
        <w:contextualSpacing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69143B">
        <w:rPr>
          <w:sz w:val="28"/>
          <w:szCs w:val="28"/>
          <w:shd w:val="clear" w:color="auto" w:fill="FFFFFF"/>
        </w:rPr>
        <w:t xml:space="preserve">        </w:t>
      </w:r>
      <w:r w:rsidR="009340BD">
        <w:rPr>
          <w:sz w:val="28"/>
          <w:szCs w:val="28"/>
          <w:shd w:val="clear" w:color="auto" w:fill="FFFFFF"/>
        </w:rPr>
        <w:t>-</w:t>
      </w:r>
      <w:r w:rsidRPr="0069143B">
        <w:rPr>
          <w:rFonts w:ascii="Open Sans" w:hAnsi="Open Sans"/>
          <w:color w:val="000000"/>
          <w:sz w:val="28"/>
          <w:szCs w:val="28"/>
          <w:shd w:val="clear" w:color="auto" w:fill="FFFFFF"/>
        </w:rPr>
        <w:t>В День российской анимации 8 апреля 2022 года киностудия «</w:t>
      </w:r>
      <w:proofErr w:type="spellStart"/>
      <w:r w:rsidRPr="0069143B">
        <w:rPr>
          <w:rFonts w:ascii="Open Sans" w:hAnsi="Open Sans"/>
          <w:color w:val="000000"/>
          <w:sz w:val="28"/>
          <w:szCs w:val="28"/>
          <w:shd w:val="clear" w:color="auto" w:fill="FFFFFF"/>
        </w:rPr>
        <w:t>Союзмульфильм</w:t>
      </w:r>
      <w:proofErr w:type="spellEnd"/>
      <w:r w:rsidRPr="0069143B">
        <w:rPr>
          <w:rFonts w:ascii="Open Sans" w:hAnsi="Open Sans"/>
          <w:color w:val="000000"/>
          <w:sz w:val="28"/>
          <w:szCs w:val="28"/>
          <w:shd w:val="clear" w:color="auto" w:fill="FFFFFF"/>
        </w:rPr>
        <w:t>» совместно с Фондом новых форм развития образования провели открытый онлайн-урок для школьников по всей стране. Обучающиеся 5-6 классов приняли активное участие в мастер-классе по прикладной анимации от педагога-аниматора известной киностудии;</w:t>
      </w:r>
    </w:p>
    <w:p w:rsidR="0069143B" w:rsidRPr="0069143B" w:rsidRDefault="0069143B" w:rsidP="0069143B">
      <w:pPr>
        <w:jc w:val="both"/>
        <w:rPr>
          <w:sz w:val="28"/>
          <w:szCs w:val="28"/>
          <w:lang w:eastAsia="en-US" w:bidi="ru-RU"/>
        </w:rPr>
      </w:pPr>
      <w:r w:rsidRPr="0069143B">
        <w:rPr>
          <w:sz w:val="28"/>
          <w:szCs w:val="28"/>
          <w:lang w:bidi="ru-RU"/>
        </w:rPr>
        <w:t xml:space="preserve">       -  Историческая </w:t>
      </w:r>
      <w:proofErr w:type="spellStart"/>
      <w:r w:rsidRPr="0069143B">
        <w:rPr>
          <w:sz w:val="28"/>
          <w:szCs w:val="28"/>
          <w:lang w:bidi="ru-RU"/>
        </w:rPr>
        <w:t>квест</w:t>
      </w:r>
      <w:proofErr w:type="spellEnd"/>
      <w:r w:rsidRPr="0069143B">
        <w:rPr>
          <w:sz w:val="28"/>
          <w:szCs w:val="28"/>
          <w:lang w:bidi="ru-RU"/>
        </w:rPr>
        <w:t>-игра «Дойти до Берлина!» 25 обучающихся 5-х классов.</w:t>
      </w:r>
    </w:p>
    <w:p w:rsidR="0069143B" w:rsidRPr="009340BD" w:rsidRDefault="0069143B" w:rsidP="00117712">
      <w:pPr>
        <w:contextualSpacing/>
        <w:jc w:val="both"/>
        <w:rPr>
          <w:sz w:val="28"/>
          <w:szCs w:val="28"/>
        </w:rPr>
      </w:pPr>
      <w:r w:rsidRPr="0069143B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       - Участие в региональном фестивале лучших практик дополнительного образования в </w:t>
      </w:r>
      <w:r w:rsidRPr="0069143B">
        <w:rPr>
          <w:color w:val="000000"/>
          <w:sz w:val="28"/>
          <w:szCs w:val="28"/>
          <w:shd w:val="clear" w:color="auto" w:fill="FFFFFF"/>
        </w:rPr>
        <w:t>рамках празднования дня защиты детей в Оренбургской области.</w:t>
      </w:r>
      <w:r w:rsidRPr="0069143B">
        <w:rPr>
          <w:sz w:val="28"/>
          <w:szCs w:val="28"/>
        </w:rPr>
        <w:t xml:space="preserve"> </w:t>
      </w:r>
      <w:r w:rsidRPr="0069143B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69143B">
        <w:rPr>
          <w:color w:val="000000"/>
          <w:sz w:val="28"/>
          <w:szCs w:val="28"/>
          <w:shd w:val="clear" w:color="auto" w:fill="FFFFFF"/>
        </w:rPr>
        <w:t>рамках  фестиваля</w:t>
      </w:r>
      <w:proofErr w:type="gramEnd"/>
      <w:r w:rsidRPr="0069143B">
        <w:rPr>
          <w:color w:val="000000"/>
          <w:sz w:val="28"/>
          <w:szCs w:val="28"/>
          <w:shd w:val="clear" w:color="auto" w:fill="FFFFFF"/>
        </w:rPr>
        <w:t xml:space="preserve">  1 июня 2022 года</w:t>
      </w:r>
      <w:r w:rsidRPr="0069143B">
        <w:rPr>
          <w:rFonts w:eastAsia="Calibri"/>
          <w:color w:val="000000"/>
          <w:sz w:val="28"/>
          <w:szCs w:val="28"/>
          <w:lang w:eastAsia="en-US"/>
        </w:rPr>
        <w:t xml:space="preserve"> в Международный день защиты детей на базе ЛДП «Дружба» выпускники объединения «</w:t>
      </w:r>
      <w:proofErr w:type="spellStart"/>
      <w:r w:rsidRPr="0069143B">
        <w:rPr>
          <w:rFonts w:eastAsia="Calibri"/>
          <w:color w:val="000000"/>
          <w:sz w:val="28"/>
          <w:szCs w:val="28"/>
          <w:lang w:eastAsia="en-US"/>
        </w:rPr>
        <w:t>Легофантазеры</w:t>
      </w:r>
      <w:proofErr w:type="spellEnd"/>
      <w:r w:rsidRPr="0069143B">
        <w:rPr>
          <w:rFonts w:eastAsia="Calibri"/>
          <w:color w:val="000000"/>
          <w:sz w:val="28"/>
          <w:szCs w:val="28"/>
          <w:lang w:eastAsia="en-US"/>
        </w:rPr>
        <w:t xml:space="preserve">» центра образования «Точка роста» провели мастер класс по </w:t>
      </w:r>
      <w:proofErr w:type="spellStart"/>
      <w:r w:rsidRPr="0069143B">
        <w:rPr>
          <w:rFonts w:eastAsia="Calibri"/>
          <w:color w:val="000000"/>
          <w:sz w:val="28"/>
          <w:szCs w:val="28"/>
          <w:lang w:eastAsia="en-US"/>
        </w:rPr>
        <w:t>легоконструированию</w:t>
      </w:r>
      <w:proofErr w:type="spellEnd"/>
      <w:r w:rsidRPr="0069143B">
        <w:rPr>
          <w:rFonts w:eastAsia="Calibri"/>
          <w:color w:val="000000"/>
          <w:sz w:val="28"/>
          <w:szCs w:val="28"/>
          <w:lang w:eastAsia="en-US"/>
        </w:rPr>
        <w:t xml:space="preserve"> «Дети-детям». </w:t>
      </w:r>
      <w:r w:rsidRPr="0069143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Юные конструкторы, под руководством Петровой Н.В.,   в доступной форме </w:t>
      </w:r>
      <w:r w:rsidRPr="0069143B">
        <w:rPr>
          <w:color w:val="000000"/>
          <w:sz w:val="28"/>
          <w:szCs w:val="28"/>
          <w:shd w:val="clear" w:color="auto" w:fill="FFFFFF"/>
        </w:rPr>
        <w:t>познакомили ребят с возможностями конструирования и робототехники.</w:t>
      </w:r>
      <w:r w:rsidRPr="0069143B">
        <w:rPr>
          <w:sz w:val="28"/>
          <w:szCs w:val="28"/>
          <w:shd w:val="clear" w:color="auto" w:fill="FFFFFF"/>
        </w:rPr>
        <w:t xml:space="preserve">                         </w:t>
      </w:r>
    </w:p>
    <w:p w:rsidR="00BA40F2" w:rsidRDefault="00BA40F2" w:rsidP="00172FE1">
      <w:pPr>
        <w:ind w:firstLine="709"/>
        <w:jc w:val="both"/>
        <w:rPr>
          <w:b/>
          <w:color w:val="000000"/>
          <w:sz w:val="28"/>
          <w:szCs w:val="28"/>
        </w:rPr>
      </w:pPr>
      <w:r w:rsidRPr="003B6EB3">
        <w:rPr>
          <w:b/>
          <w:color w:val="000000"/>
          <w:sz w:val="28"/>
          <w:szCs w:val="28"/>
        </w:rPr>
        <w:t>Повышение квалификации педагогов:</w:t>
      </w:r>
    </w:p>
    <w:p w:rsidR="000849E9" w:rsidRPr="000849E9" w:rsidRDefault="000849E9" w:rsidP="000849E9">
      <w:pPr>
        <w:ind w:firstLine="709"/>
        <w:jc w:val="both"/>
        <w:rPr>
          <w:sz w:val="28"/>
          <w:szCs w:val="28"/>
        </w:rPr>
      </w:pPr>
      <w:r w:rsidRPr="000849E9">
        <w:rPr>
          <w:rFonts w:eastAsia="Arial Unicode MS"/>
          <w:sz w:val="28"/>
          <w:szCs w:val="28"/>
        </w:rPr>
        <w:t xml:space="preserve">Курсовая подготовка и переподготовка </w:t>
      </w:r>
      <w:proofErr w:type="gramStart"/>
      <w:r w:rsidRPr="000849E9">
        <w:rPr>
          <w:rFonts w:eastAsia="Arial Unicode MS"/>
          <w:sz w:val="28"/>
          <w:szCs w:val="28"/>
        </w:rPr>
        <w:t>является</w:t>
      </w:r>
      <w:proofErr w:type="gramEnd"/>
      <w:r w:rsidRPr="000849E9">
        <w:rPr>
          <w:rFonts w:eastAsia="Arial Unicode MS"/>
          <w:sz w:val="28"/>
          <w:szCs w:val="28"/>
        </w:rPr>
        <w:t xml:space="preserve"> одной из главных форм повышении квалификации педагогов, </w:t>
      </w:r>
      <w:r w:rsidRPr="000849E9">
        <w:rPr>
          <w:sz w:val="28"/>
          <w:szCs w:val="28"/>
        </w:rPr>
        <w:t xml:space="preserve">соответствует запросам современного педагога и направлено на реализацию задач по обновлению содержания образования и организации образовательного процесса. </w:t>
      </w:r>
    </w:p>
    <w:p w:rsidR="000849E9" w:rsidRPr="000849E9" w:rsidRDefault="000849E9" w:rsidP="000849E9">
      <w:pPr>
        <w:jc w:val="both"/>
        <w:rPr>
          <w:sz w:val="28"/>
          <w:szCs w:val="28"/>
        </w:rPr>
      </w:pPr>
      <w:r w:rsidRPr="000849E9">
        <w:rPr>
          <w:sz w:val="28"/>
          <w:szCs w:val="28"/>
        </w:rPr>
        <w:t xml:space="preserve">- Все </w:t>
      </w:r>
      <w:proofErr w:type="gramStart"/>
      <w:r w:rsidRPr="000849E9">
        <w:rPr>
          <w:sz w:val="28"/>
          <w:szCs w:val="28"/>
        </w:rPr>
        <w:t>педагоги  Центра</w:t>
      </w:r>
      <w:proofErr w:type="gramEnd"/>
      <w:r w:rsidRPr="000849E9">
        <w:rPr>
          <w:sz w:val="28"/>
          <w:szCs w:val="28"/>
        </w:rPr>
        <w:t xml:space="preserve"> прошли курсы повышения квалификации ОГПУ «Реализация требований обновленных ФГОС ООО в работе учителя», 36ч.</w:t>
      </w:r>
    </w:p>
    <w:p w:rsidR="000849E9" w:rsidRPr="000849E9" w:rsidRDefault="000849E9" w:rsidP="000849E9">
      <w:pPr>
        <w:jc w:val="both"/>
        <w:rPr>
          <w:rFonts w:eastAsia="Calibri"/>
          <w:sz w:val="28"/>
          <w:szCs w:val="28"/>
          <w:lang w:eastAsia="en-US"/>
        </w:rPr>
      </w:pPr>
      <w:r w:rsidRPr="000849E9">
        <w:rPr>
          <w:rFonts w:eastAsia="Calibri"/>
          <w:sz w:val="28"/>
          <w:szCs w:val="28"/>
          <w:lang w:eastAsia="en-US"/>
        </w:rPr>
        <w:t xml:space="preserve"> - с 12.05.2022 по 06.06.2022 </w:t>
      </w:r>
      <w:proofErr w:type="gramStart"/>
      <w:r w:rsidRPr="000849E9">
        <w:rPr>
          <w:rFonts w:eastAsia="Calibri"/>
          <w:sz w:val="28"/>
          <w:szCs w:val="28"/>
          <w:lang w:eastAsia="en-US"/>
        </w:rPr>
        <w:t>года  учитель</w:t>
      </w:r>
      <w:proofErr w:type="gramEnd"/>
      <w:r w:rsidRPr="000849E9">
        <w:rPr>
          <w:rFonts w:eastAsia="Calibri"/>
          <w:sz w:val="28"/>
          <w:szCs w:val="28"/>
          <w:lang w:eastAsia="en-US"/>
        </w:rPr>
        <w:t xml:space="preserve"> технологии </w:t>
      </w:r>
      <w:proofErr w:type="spellStart"/>
      <w:r w:rsidRPr="000849E9">
        <w:rPr>
          <w:rFonts w:eastAsia="Calibri"/>
          <w:sz w:val="28"/>
          <w:szCs w:val="28"/>
          <w:lang w:eastAsia="en-US"/>
        </w:rPr>
        <w:t>Динер</w:t>
      </w:r>
      <w:proofErr w:type="spellEnd"/>
      <w:r w:rsidRPr="000849E9">
        <w:rPr>
          <w:rFonts w:eastAsia="Calibri"/>
          <w:sz w:val="28"/>
          <w:szCs w:val="28"/>
          <w:lang w:eastAsia="en-US"/>
        </w:rPr>
        <w:t xml:space="preserve"> И.А. прошел курсы повышения квалификации на базе ФГАОУ ДПО «Академия </w:t>
      </w:r>
      <w:proofErr w:type="spellStart"/>
      <w:r w:rsidRPr="000849E9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0849E9">
        <w:rPr>
          <w:rFonts w:eastAsia="Calibri"/>
          <w:sz w:val="28"/>
          <w:szCs w:val="28"/>
          <w:lang w:eastAsia="en-US"/>
        </w:rPr>
        <w:t xml:space="preserve"> России».</w:t>
      </w:r>
    </w:p>
    <w:p w:rsidR="00B857AC" w:rsidRDefault="00CA3A4E" w:rsidP="000849E9">
      <w:pPr>
        <w:ind w:firstLine="709"/>
        <w:jc w:val="both"/>
        <w:rPr>
          <w:color w:val="000000"/>
          <w:sz w:val="28"/>
          <w:szCs w:val="28"/>
        </w:rPr>
      </w:pPr>
      <w:r w:rsidRPr="00CA3A4E">
        <w:rPr>
          <w:color w:val="000000"/>
          <w:sz w:val="28"/>
          <w:szCs w:val="28"/>
        </w:rPr>
        <w:t xml:space="preserve">За отчетный период </w:t>
      </w:r>
      <w:proofErr w:type="gramStart"/>
      <w:r w:rsidRPr="00CA3A4E">
        <w:rPr>
          <w:color w:val="000000"/>
          <w:sz w:val="28"/>
          <w:szCs w:val="28"/>
        </w:rPr>
        <w:t>педагоги  Центра</w:t>
      </w:r>
      <w:proofErr w:type="gramEnd"/>
      <w:r w:rsidRPr="00CA3A4E">
        <w:rPr>
          <w:color w:val="000000"/>
          <w:sz w:val="28"/>
          <w:szCs w:val="28"/>
        </w:rPr>
        <w:t xml:space="preserve">  принимали участие в работе семинаров, </w:t>
      </w:r>
      <w:proofErr w:type="spellStart"/>
      <w:r w:rsidRPr="00CA3A4E">
        <w:rPr>
          <w:color w:val="000000"/>
          <w:sz w:val="28"/>
          <w:szCs w:val="28"/>
        </w:rPr>
        <w:t>вебинаров</w:t>
      </w:r>
      <w:proofErr w:type="spellEnd"/>
      <w:r w:rsidRPr="00CA3A4E">
        <w:rPr>
          <w:color w:val="000000"/>
          <w:sz w:val="28"/>
          <w:szCs w:val="28"/>
        </w:rPr>
        <w:t xml:space="preserve"> и форумов: </w:t>
      </w:r>
    </w:p>
    <w:p w:rsidR="00CA3A4E" w:rsidRPr="00B857AC" w:rsidRDefault="00CA3A4E" w:rsidP="00B857AC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CA3A4E">
        <w:rPr>
          <w:color w:val="000000"/>
          <w:sz w:val="28"/>
          <w:szCs w:val="28"/>
        </w:rPr>
        <w:t xml:space="preserve"> </w:t>
      </w:r>
      <w:r w:rsidR="00B857AC">
        <w:rPr>
          <w:sz w:val="28"/>
          <w:szCs w:val="28"/>
          <w:shd w:val="clear" w:color="auto" w:fill="FFFFFF"/>
          <w:lang w:eastAsia="ar-SA"/>
        </w:rPr>
        <w:t>-</w:t>
      </w:r>
      <w:r w:rsidR="00B857AC" w:rsidRPr="00B857AC">
        <w:rPr>
          <w:sz w:val="28"/>
          <w:szCs w:val="28"/>
        </w:rPr>
        <w:t>28-30 сентября 2021 года</w:t>
      </w:r>
      <w:r w:rsidR="00B857AC">
        <w:rPr>
          <w:sz w:val="28"/>
          <w:szCs w:val="28"/>
          <w:shd w:val="clear" w:color="auto" w:fill="FFFFFF"/>
          <w:lang w:eastAsia="ar-SA"/>
        </w:rPr>
        <w:t xml:space="preserve"> педагоги центра</w:t>
      </w:r>
      <w:r w:rsidR="00B857AC" w:rsidRPr="0023465D">
        <w:rPr>
          <w:sz w:val="28"/>
          <w:szCs w:val="28"/>
          <w:shd w:val="clear" w:color="auto" w:fill="FFFFFF"/>
          <w:lang w:eastAsia="ar-SA"/>
        </w:rPr>
        <w:t xml:space="preserve"> "Точка роста"</w:t>
      </w:r>
      <w:r w:rsidR="00B857AC">
        <w:rPr>
          <w:sz w:val="28"/>
          <w:szCs w:val="28"/>
          <w:shd w:val="clear" w:color="auto" w:fill="FFFFFF"/>
          <w:lang w:eastAsia="ar-SA"/>
        </w:rPr>
        <w:t xml:space="preserve"> приняли участие </w:t>
      </w:r>
      <w:proofErr w:type="gramStart"/>
      <w:r w:rsidR="00B857AC">
        <w:rPr>
          <w:sz w:val="28"/>
          <w:szCs w:val="28"/>
          <w:shd w:val="clear" w:color="auto" w:fill="FFFFFF"/>
          <w:lang w:eastAsia="ar-SA"/>
        </w:rPr>
        <w:t xml:space="preserve">в </w:t>
      </w:r>
      <w:r w:rsidR="00B857AC" w:rsidRPr="0023465D">
        <w:rPr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B857AC" w:rsidRPr="0023465D">
        <w:rPr>
          <w:sz w:val="28"/>
          <w:szCs w:val="28"/>
          <w:shd w:val="clear" w:color="auto" w:fill="FFFFFF"/>
          <w:lang w:eastAsia="ar-SA"/>
        </w:rPr>
        <w:t>в</w:t>
      </w:r>
      <w:proofErr w:type="spellEnd"/>
      <w:proofErr w:type="gramEnd"/>
      <w:r w:rsidR="00B857AC" w:rsidRPr="0023465D">
        <w:rPr>
          <w:sz w:val="28"/>
          <w:szCs w:val="28"/>
          <w:shd w:val="clear" w:color="auto" w:fill="FFFFFF"/>
          <w:lang w:eastAsia="ar-SA"/>
        </w:rPr>
        <w:t xml:space="preserve"> окружном форуме, организованном ФГАОУ ДПО «Академия </w:t>
      </w:r>
      <w:proofErr w:type="spellStart"/>
      <w:r w:rsidR="00B857AC" w:rsidRPr="0023465D">
        <w:rPr>
          <w:sz w:val="28"/>
          <w:szCs w:val="28"/>
          <w:shd w:val="clear" w:color="auto" w:fill="FFFFFF"/>
          <w:lang w:eastAsia="ar-SA"/>
        </w:rPr>
        <w:t>Минпросвещения</w:t>
      </w:r>
      <w:proofErr w:type="spellEnd"/>
      <w:r w:rsidR="00B857AC" w:rsidRPr="0023465D">
        <w:rPr>
          <w:sz w:val="28"/>
          <w:szCs w:val="28"/>
          <w:shd w:val="clear" w:color="auto" w:fill="FFFFFF"/>
          <w:lang w:eastAsia="ar-SA"/>
        </w:rPr>
        <w:t xml:space="preserve"> России» «</w:t>
      </w:r>
      <w:proofErr w:type="spellStart"/>
      <w:r w:rsidR="00B857AC" w:rsidRPr="0023465D">
        <w:rPr>
          <w:sz w:val="28"/>
          <w:szCs w:val="28"/>
          <w:shd w:val="clear" w:color="auto" w:fill="FFFFFF"/>
          <w:lang w:eastAsia="ar-SA"/>
        </w:rPr>
        <w:t>Кванториум</w:t>
      </w:r>
      <w:proofErr w:type="spellEnd"/>
      <w:r w:rsidR="00B857AC" w:rsidRPr="0023465D">
        <w:rPr>
          <w:sz w:val="28"/>
          <w:szCs w:val="28"/>
          <w:shd w:val="clear" w:color="auto" w:fill="FFFFFF"/>
          <w:lang w:eastAsia="ar-SA"/>
        </w:rPr>
        <w:t>», «</w:t>
      </w:r>
      <w:r w:rsidR="00B857AC" w:rsidRPr="0023465D">
        <w:rPr>
          <w:sz w:val="28"/>
          <w:szCs w:val="28"/>
          <w:shd w:val="clear" w:color="auto" w:fill="FFFFFF"/>
          <w:lang w:val="en-US" w:eastAsia="ar-SA"/>
        </w:rPr>
        <w:t>IT</w:t>
      </w:r>
      <w:r w:rsidR="00B857AC" w:rsidRPr="0023465D">
        <w:rPr>
          <w:sz w:val="28"/>
          <w:szCs w:val="28"/>
          <w:shd w:val="clear" w:color="auto" w:fill="FFFFFF"/>
          <w:lang w:eastAsia="ar-SA"/>
        </w:rPr>
        <w:t>-КУБ», «Точка роста» Нижний Новгород;</w:t>
      </w:r>
    </w:p>
    <w:p w:rsidR="00CA3A4E" w:rsidRPr="00CA3A4E" w:rsidRDefault="00CA3A4E" w:rsidP="00CA3A4E">
      <w:pPr>
        <w:jc w:val="both"/>
        <w:rPr>
          <w:color w:val="000000"/>
          <w:sz w:val="28"/>
          <w:szCs w:val="28"/>
        </w:rPr>
      </w:pPr>
      <w:r w:rsidRPr="00CA3A4E">
        <w:rPr>
          <w:color w:val="000000"/>
          <w:sz w:val="28"/>
          <w:szCs w:val="28"/>
        </w:rPr>
        <w:t xml:space="preserve">-18 ноября 2021 года прошел </w:t>
      </w:r>
      <w:r w:rsidRPr="00CA3A4E">
        <w:rPr>
          <w:sz w:val="28"/>
          <w:szCs w:val="28"/>
        </w:rPr>
        <w:t>региональный семинар руководителей Центров образования «Точка роста» по теме «Основные вопросы организации сетевого взаимодействия с использованием инфраструктуры национального проекта «Образование».</w:t>
      </w:r>
    </w:p>
    <w:p w:rsidR="00117712" w:rsidRPr="00CA3A4E" w:rsidRDefault="00CA3A4E" w:rsidP="00CA3A4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gramStart"/>
      <w:r w:rsidR="00117712" w:rsidRPr="00117712">
        <w:rPr>
          <w:color w:val="000000"/>
          <w:sz w:val="28"/>
          <w:szCs w:val="28"/>
        </w:rPr>
        <w:t>Педагоги  дополнительного</w:t>
      </w:r>
      <w:proofErr w:type="gramEnd"/>
      <w:r w:rsidR="00117712" w:rsidRPr="00117712">
        <w:rPr>
          <w:color w:val="000000"/>
          <w:sz w:val="28"/>
          <w:szCs w:val="28"/>
        </w:rPr>
        <w:t xml:space="preserve"> образования центра приняли участие  в областном семинаре-практикуме "Разработка и реализация дополнительных образовательных программ с использованием центров ТР</w:t>
      </w:r>
    </w:p>
    <w:p w:rsidR="00CA3A4E" w:rsidRDefault="000849E9" w:rsidP="000849E9">
      <w:pPr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 У</w:t>
      </w:r>
      <w:r w:rsidR="00BA40F2" w:rsidRPr="00BA40F2">
        <w:rPr>
          <w:sz w:val="28"/>
          <w:szCs w:val="28"/>
          <w:shd w:val="clear" w:color="auto" w:fill="FFFFFF"/>
          <w:lang w:eastAsia="ar-SA"/>
        </w:rPr>
        <w:t xml:space="preserve">частие в семинаре-практикуме "Организация внеурочной деятельности школьников с использованием ресурсов центров образования "Точка роста", </w:t>
      </w:r>
    </w:p>
    <w:p w:rsidR="00CA3A4E" w:rsidRDefault="00CA3A4E" w:rsidP="000849E9">
      <w:pPr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-</w:t>
      </w:r>
      <w:r w:rsidR="000849E9">
        <w:rPr>
          <w:sz w:val="28"/>
          <w:szCs w:val="28"/>
          <w:shd w:val="clear" w:color="auto" w:fill="FFFFFF"/>
          <w:lang w:eastAsia="ar-SA"/>
        </w:rPr>
        <w:t xml:space="preserve">Участие в </w:t>
      </w:r>
      <w:proofErr w:type="gramStart"/>
      <w:r w:rsidR="000849E9">
        <w:rPr>
          <w:sz w:val="28"/>
          <w:szCs w:val="28"/>
          <w:shd w:val="clear" w:color="auto" w:fill="FFFFFF"/>
          <w:lang w:eastAsia="ar-SA"/>
        </w:rPr>
        <w:t xml:space="preserve">семинаре </w:t>
      </w:r>
      <w:r w:rsidR="00BA40F2" w:rsidRPr="00BA40F2">
        <w:rPr>
          <w:sz w:val="28"/>
          <w:szCs w:val="28"/>
          <w:shd w:val="clear" w:color="auto" w:fill="FFFFFF"/>
          <w:lang w:eastAsia="ar-SA"/>
        </w:rPr>
        <w:t xml:space="preserve"> «</w:t>
      </w:r>
      <w:proofErr w:type="gramEnd"/>
      <w:r w:rsidR="00BA40F2" w:rsidRPr="00BA40F2">
        <w:rPr>
          <w:sz w:val="28"/>
          <w:szCs w:val="28"/>
          <w:shd w:val="clear" w:color="auto" w:fill="FFFFFF"/>
          <w:lang w:eastAsia="ar-SA"/>
        </w:rPr>
        <w:t xml:space="preserve">Преподавание предметов естественно-научной и технологической направленности с использованием современного оборудования», </w:t>
      </w:r>
    </w:p>
    <w:p w:rsidR="00CA3A4E" w:rsidRDefault="00CA3A4E" w:rsidP="000849E9">
      <w:pPr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lastRenderedPageBreak/>
        <w:t xml:space="preserve">-24 декабря педагоги и обучающиеся 10 </w:t>
      </w:r>
      <w:proofErr w:type="gramStart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класса  приняли</w:t>
      </w:r>
      <w:proofErr w:type="gramEnd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участие в региональном заседании </w:t>
      </w:r>
      <w:proofErr w:type="spellStart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профориентационного</w:t>
      </w:r>
      <w:proofErr w:type="spellEnd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клуба "</w:t>
      </w:r>
      <w:proofErr w:type="spellStart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АйТи</w:t>
      </w:r>
      <w:proofErr w:type="spellEnd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-молодец". К видеоконференции подключились 58 школ Оренбургской области. Спикерами на мероприятие были приглашены </w:t>
      </w:r>
      <w:proofErr w:type="spellStart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Русакова</w:t>
      </w:r>
      <w:proofErr w:type="spellEnd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Татьяна Геннадьевна, доктор педагогических наук, профессор, заведующая кафедрой художественно-эстетического воспитания ОГПУ, Спирин Вячеслав Анатольевич, учитель музыки и педагог дополнительного образования центра "Точка роста" школы </w:t>
      </w:r>
      <w:proofErr w:type="spellStart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Экодолье</w:t>
      </w:r>
      <w:proofErr w:type="spellEnd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Умаров</w:t>
      </w:r>
      <w:proofErr w:type="spellEnd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Руслан Мухамедович, композитор, студент музыкального колледжа, победитель </w:t>
      </w:r>
      <w:proofErr w:type="spellStart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грантового</w:t>
      </w:r>
      <w:proofErr w:type="spellEnd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конкурса, Сычёва Анастасия Сергеевна, дизайнер, руководитель студии "</w:t>
      </w:r>
      <w:proofErr w:type="spellStart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АртКлаб</w:t>
      </w:r>
      <w:proofErr w:type="spellEnd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". После выступления, спикеры отвечали на вопросы детей. Самые интересные вопросы были отмечены призами.</w:t>
      </w:r>
    </w:p>
    <w:p w:rsidR="0023465D" w:rsidRDefault="000849E9" w:rsidP="003F4917">
      <w:pPr>
        <w:contextualSpacing/>
        <w:jc w:val="both"/>
        <w:rPr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- 18 февраля 2022 года на платформе ZOOM в рамках сетевого взаимодействия с «Точками роста» </w:t>
      </w:r>
      <w:proofErr w:type="spellStart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Святкин</w:t>
      </w:r>
      <w:proofErr w:type="spellEnd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Е.П.</w:t>
      </w:r>
      <w:r w:rsidR="00EA7C8D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, </w:t>
      </w:r>
      <w:r w:rsidR="0023465D">
        <w:rPr>
          <w:rFonts w:ascii="Open Sans" w:hAnsi="Open Sans"/>
          <w:color w:val="000000"/>
          <w:sz w:val="28"/>
          <w:szCs w:val="28"/>
          <w:shd w:val="clear" w:color="auto" w:fill="FFFFFF"/>
        </w:rPr>
        <w:t>учитель информатики МБОУ «Искровская СОШ»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показал мастер-класс «Трехмерная печать-это не фантастика». </w:t>
      </w:r>
    </w:p>
    <w:p w:rsidR="000849E9" w:rsidRDefault="000849E9" w:rsidP="003F4917">
      <w:pPr>
        <w:contextualSpacing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К видеоконференции подключались обучающиеся и педагоги</w:t>
      </w:r>
      <w:r w:rsidR="0023465D">
        <w:rPr>
          <w:color w:val="000000"/>
          <w:sz w:val="28"/>
          <w:szCs w:val="28"/>
        </w:rPr>
        <w:t xml:space="preserve"> нашей школы.    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Каждый поделился своим опытом и наработками в этой среде. </w:t>
      </w:r>
    </w:p>
    <w:p w:rsidR="003F4917" w:rsidRPr="000849E9" w:rsidRDefault="003F4917" w:rsidP="003F4917">
      <w:pPr>
        <w:contextualSpacing/>
        <w:jc w:val="both"/>
        <w:rPr>
          <w:sz w:val="28"/>
          <w:szCs w:val="28"/>
        </w:rPr>
      </w:pPr>
      <w:r w:rsidRPr="003F4917">
        <w:rPr>
          <w:sz w:val="28"/>
          <w:szCs w:val="28"/>
          <w:shd w:val="clear" w:color="auto" w:fill="FFFFFF"/>
        </w:rPr>
        <w:t>-</w:t>
      </w:r>
      <w:r w:rsidRPr="003F4917">
        <w:rPr>
          <w:sz w:val="28"/>
          <w:szCs w:val="28"/>
          <w:shd w:val="clear" w:color="auto" w:fill="FFFFFF"/>
        </w:rPr>
        <w:t xml:space="preserve">29-30 </w:t>
      </w:r>
      <w:r>
        <w:rPr>
          <w:sz w:val="28"/>
          <w:szCs w:val="28"/>
          <w:shd w:val="clear" w:color="auto" w:fill="FFFFFF"/>
        </w:rPr>
        <w:t xml:space="preserve">марта 2022г. </w:t>
      </w:r>
      <w:r w:rsidRPr="003F4917">
        <w:rPr>
          <w:sz w:val="28"/>
          <w:szCs w:val="28"/>
          <w:shd w:val="clear" w:color="auto" w:fill="FFFFFF"/>
        </w:rPr>
        <w:t>состоялась</w:t>
      </w:r>
      <w:r w:rsidRPr="003F4917">
        <w:rPr>
          <w:sz w:val="28"/>
          <w:szCs w:val="28"/>
          <w:shd w:val="clear" w:color="auto" w:fill="FFFFFF"/>
        </w:rPr>
        <w:t> </w:t>
      </w:r>
      <w:r w:rsidRPr="003F4917">
        <w:rPr>
          <w:bCs/>
          <w:sz w:val="28"/>
          <w:szCs w:val="28"/>
          <w:shd w:val="clear" w:color="auto" w:fill="FFFFFF"/>
        </w:rPr>
        <w:t>Всероссийская</w:t>
      </w:r>
      <w:r w:rsidRPr="003F4917">
        <w:rPr>
          <w:sz w:val="28"/>
          <w:szCs w:val="28"/>
          <w:shd w:val="clear" w:color="auto" w:fill="FFFFFF"/>
        </w:rPr>
        <w:t> </w:t>
      </w:r>
      <w:r w:rsidRPr="003F4917">
        <w:rPr>
          <w:bCs/>
          <w:sz w:val="28"/>
          <w:szCs w:val="28"/>
          <w:shd w:val="clear" w:color="auto" w:fill="FFFFFF"/>
        </w:rPr>
        <w:t>научно</w:t>
      </w:r>
      <w:r>
        <w:rPr>
          <w:bCs/>
          <w:sz w:val="28"/>
          <w:szCs w:val="28"/>
          <w:shd w:val="clear" w:color="auto" w:fill="FFFFFF"/>
        </w:rPr>
        <w:t>-</w:t>
      </w:r>
      <w:r w:rsidRPr="003F4917">
        <w:rPr>
          <w:bCs/>
          <w:sz w:val="28"/>
          <w:szCs w:val="28"/>
          <w:shd w:val="clear" w:color="auto" w:fill="FFFFFF"/>
        </w:rPr>
        <w:t xml:space="preserve"> </w:t>
      </w:r>
      <w:r w:rsidRPr="003F4917">
        <w:rPr>
          <w:bCs/>
          <w:sz w:val="28"/>
          <w:szCs w:val="28"/>
          <w:shd w:val="clear" w:color="auto" w:fill="FFFFFF"/>
        </w:rPr>
        <w:t>практическая</w:t>
      </w:r>
      <w:r>
        <w:rPr>
          <w:bCs/>
          <w:sz w:val="28"/>
          <w:szCs w:val="28"/>
          <w:shd w:val="clear" w:color="auto" w:fill="FFFFFF"/>
        </w:rPr>
        <w:t xml:space="preserve">                  </w:t>
      </w:r>
      <w:r w:rsidRPr="003F4917">
        <w:rPr>
          <w:bCs/>
          <w:sz w:val="28"/>
          <w:szCs w:val="28"/>
          <w:shd w:val="clear" w:color="auto" w:fill="FFFFFF"/>
        </w:rPr>
        <w:t>конференция</w:t>
      </w:r>
      <w:r w:rsidRPr="003F4917">
        <w:rPr>
          <w:sz w:val="28"/>
          <w:szCs w:val="28"/>
          <w:shd w:val="clear" w:color="auto" w:fill="FFFFFF"/>
        </w:rPr>
        <w:t> "</w:t>
      </w:r>
      <w:r w:rsidRPr="003F4917">
        <w:rPr>
          <w:bCs/>
          <w:sz w:val="28"/>
          <w:szCs w:val="28"/>
          <w:shd w:val="clear" w:color="auto" w:fill="FFFFFF"/>
        </w:rPr>
        <w:t>ТЕХНОЛОГИЧЕСКОЕ</w:t>
      </w:r>
      <w:r w:rsidRPr="003F4917">
        <w:rPr>
          <w:sz w:val="28"/>
          <w:szCs w:val="28"/>
          <w:shd w:val="clear" w:color="auto" w:fill="FFFFFF"/>
        </w:rPr>
        <w:t> </w:t>
      </w:r>
      <w:r w:rsidRPr="003F4917">
        <w:rPr>
          <w:bCs/>
          <w:sz w:val="28"/>
          <w:szCs w:val="28"/>
          <w:shd w:val="clear" w:color="auto" w:fill="FFFFFF"/>
        </w:rPr>
        <w:t>ОБРАЗОВАНИЕ</w:t>
      </w:r>
      <w:r>
        <w:rPr>
          <w:sz w:val="28"/>
          <w:szCs w:val="28"/>
          <w:shd w:val="clear" w:color="auto" w:fill="FFFFFF"/>
        </w:rPr>
        <w:t xml:space="preserve">: </w:t>
      </w:r>
      <w:bookmarkStart w:id="0" w:name="_GoBack"/>
      <w:bookmarkEnd w:id="0"/>
      <w:r w:rsidRPr="003F4917">
        <w:rPr>
          <w:bCs/>
          <w:sz w:val="28"/>
          <w:szCs w:val="28"/>
          <w:shd w:val="clear" w:color="auto" w:fill="FFFFFF"/>
        </w:rPr>
        <w:t>ПРОБЛЕМЫ</w:t>
      </w:r>
      <w:r w:rsidRPr="003F4917">
        <w:rPr>
          <w:sz w:val="28"/>
          <w:szCs w:val="28"/>
          <w:shd w:val="clear" w:color="auto" w:fill="FFFFFF"/>
        </w:rPr>
        <w:t>, </w:t>
      </w:r>
      <w:r w:rsidRPr="003F4917">
        <w:rPr>
          <w:bCs/>
          <w:sz w:val="28"/>
          <w:szCs w:val="28"/>
          <w:shd w:val="clear" w:color="auto" w:fill="FFFFFF"/>
        </w:rPr>
        <w:t>ПОИСКИ</w:t>
      </w:r>
      <w:r w:rsidRPr="003F4917">
        <w:rPr>
          <w:sz w:val="28"/>
          <w:szCs w:val="28"/>
          <w:shd w:val="clear" w:color="auto" w:fill="FFFFFF"/>
        </w:rPr>
        <w:t>, РЕШЕНИЕ" на базе ФГБОУ ВО "Новосибирский государствен</w:t>
      </w:r>
      <w:r w:rsidRPr="003F4917">
        <w:rPr>
          <w:sz w:val="28"/>
          <w:szCs w:val="28"/>
          <w:shd w:val="clear" w:color="auto" w:fill="FFFFFF"/>
        </w:rPr>
        <w:t>ный педагогический университет". Педагоги Центра приняли участие в онлайн-конференции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0849E9" w:rsidRPr="000849E9" w:rsidRDefault="0023465D" w:rsidP="000849E9">
      <w:pPr>
        <w:ind w:left="66"/>
        <w:contextualSpacing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-</w:t>
      </w:r>
      <w:r w:rsidR="000849E9"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14 апреля 2022 года во Всероссийском методическом семинаре для руководителей и педагогов центров образования "Точка роста" по теме "Практические аспекты реализации основных и дополнительных программ с использованием ресурсов центров "Точка роста".</w:t>
      </w:r>
    </w:p>
    <w:p w:rsidR="000849E9" w:rsidRPr="000849E9" w:rsidRDefault="000849E9" w:rsidP="000849E9">
      <w:pPr>
        <w:ind w:left="66"/>
        <w:contextualSpacing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-12 мая 2022 года -</w:t>
      </w:r>
      <w:proofErr w:type="spellStart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«Центры образования «Точка роста»: информационное обеспечение деятельности»;</w:t>
      </w:r>
    </w:p>
    <w:p w:rsidR="00D00595" w:rsidRPr="009B2DBB" w:rsidRDefault="0023465D" w:rsidP="009B2DBB">
      <w:pPr>
        <w:ind w:left="66"/>
        <w:contextualSpacing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-</w:t>
      </w:r>
      <w:r w:rsidR="000849E9"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2 июня 2022 года - </w:t>
      </w:r>
      <w:proofErr w:type="spellStart"/>
      <w:r w:rsidR="000849E9"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="000849E9" w:rsidRPr="000849E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«Центры образования «Точка роста»: взаимодействие с образовательными организациями, оснащенными современной инфраструктурой в рамках национального проекта «Образование».</w:t>
      </w:r>
    </w:p>
    <w:p w:rsidR="00D00595" w:rsidRPr="003B6EB3" w:rsidRDefault="00D00595" w:rsidP="00D00595">
      <w:pPr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3B6EB3">
        <w:rPr>
          <w:bCs/>
          <w:sz w:val="28"/>
          <w:szCs w:val="28"/>
          <w:lang w:eastAsia="ar-SA"/>
        </w:rPr>
        <w:t>Информационно-просветительское консультирование</w:t>
      </w:r>
      <w:r w:rsidRPr="003B6EB3">
        <w:rPr>
          <w:sz w:val="28"/>
          <w:szCs w:val="28"/>
          <w:lang w:eastAsia="ar-SA"/>
        </w:rPr>
        <w:t xml:space="preserve"> родительской общественности включает:</w:t>
      </w:r>
    </w:p>
    <w:p w:rsidR="00D00595" w:rsidRPr="003B6EB3" w:rsidRDefault="00D00595" w:rsidP="00D00595">
      <w:pPr>
        <w:numPr>
          <w:ilvl w:val="0"/>
          <w:numId w:val="2"/>
        </w:numPr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3B6EB3">
        <w:rPr>
          <w:sz w:val="28"/>
          <w:szCs w:val="28"/>
          <w:lang w:eastAsia="ar-SA"/>
        </w:rPr>
        <w:t>публикации на школьном сайте;</w:t>
      </w:r>
    </w:p>
    <w:p w:rsidR="00D00595" w:rsidRPr="003B6EB3" w:rsidRDefault="00D00595" w:rsidP="00D00595">
      <w:pPr>
        <w:numPr>
          <w:ilvl w:val="0"/>
          <w:numId w:val="2"/>
        </w:numPr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3B6EB3">
        <w:rPr>
          <w:sz w:val="28"/>
          <w:szCs w:val="28"/>
          <w:lang w:eastAsia="ar-SA"/>
        </w:rPr>
        <w:t>публикации в районной газете «Знамя труда»;</w:t>
      </w:r>
    </w:p>
    <w:p w:rsidR="00D00595" w:rsidRPr="003B6EB3" w:rsidRDefault="00D00595" w:rsidP="00D00595">
      <w:pPr>
        <w:numPr>
          <w:ilvl w:val="0"/>
          <w:numId w:val="2"/>
        </w:numPr>
        <w:spacing w:line="200" w:lineRule="atLeast"/>
        <w:ind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B6EB3">
        <w:rPr>
          <w:sz w:val="28"/>
          <w:szCs w:val="28"/>
          <w:lang w:eastAsia="ar-SA"/>
        </w:rPr>
        <w:t>индивидуальные консультации.</w:t>
      </w:r>
    </w:p>
    <w:p w:rsidR="00D00595" w:rsidRPr="003B6EB3" w:rsidRDefault="00D00595" w:rsidP="00D00595">
      <w:pPr>
        <w:spacing w:line="200" w:lineRule="atLeast"/>
        <w:ind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B6EB3">
        <w:rPr>
          <w:color w:val="000000"/>
          <w:sz w:val="28"/>
          <w:szCs w:val="28"/>
          <w:shd w:val="clear" w:color="auto" w:fill="FFFFFF"/>
          <w:lang w:eastAsia="ar-SA"/>
        </w:rPr>
        <w:t xml:space="preserve">В целом работу Центра за </w:t>
      </w:r>
      <w:r w:rsidR="00BA40F2" w:rsidRPr="003B6EB3">
        <w:rPr>
          <w:color w:val="000000"/>
          <w:sz w:val="28"/>
          <w:szCs w:val="28"/>
          <w:shd w:val="clear" w:color="auto" w:fill="FFFFFF"/>
          <w:lang w:eastAsia="ar-SA"/>
        </w:rPr>
        <w:t>2021-2022</w:t>
      </w:r>
      <w:r w:rsidRPr="003B6EB3">
        <w:rPr>
          <w:color w:val="000000"/>
          <w:sz w:val="28"/>
          <w:szCs w:val="28"/>
          <w:shd w:val="clear" w:color="auto" w:fill="FFFFFF"/>
          <w:lang w:eastAsia="ar-SA"/>
        </w:rPr>
        <w:t xml:space="preserve"> учебный год следует признать удовлетворительной. Основные запланированные мероприятия были проведены, поставленные задачи по организации и функционированию выполнены. Вместе с тем следует обратить внимание:</w:t>
      </w:r>
    </w:p>
    <w:p w:rsidR="00D00595" w:rsidRPr="003B6EB3" w:rsidRDefault="00D00595" w:rsidP="00D00595">
      <w:pPr>
        <w:spacing w:line="200" w:lineRule="atLeast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B6EB3">
        <w:rPr>
          <w:color w:val="000000"/>
          <w:sz w:val="28"/>
          <w:szCs w:val="28"/>
          <w:shd w:val="clear" w:color="auto" w:fill="FFFFFF"/>
          <w:lang w:eastAsia="ar-SA"/>
        </w:rPr>
        <w:t xml:space="preserve"> -на работу по самообразованию педагогов;</w:t>
      </w:r>
    </w:p>
    <w:p w:rsidR="00D00595" w:rsidRPr="003B6EB3" w:rsidRDefault="00D00595" w:rsidP="00D00595">
      <w:pPr>
        <w:spacing w:line="200" w:lineRule="atLeast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B6EB3">
        <w:rPr>
          <w:color w:val="000000"/>
          <w:sz w:val="28"/>
          <w:szCs w:val="28"/>
          <w:shd w:val="clear" w:color="auto" w:fill="FFFFFF"/>
          <w:lang w:eastAsia="ar-SA"/>
        </w:rPr>
        <w:t xml:space="preserve"> -инновационный подход в организации учебной и внеурочной деятельности учащихся; </w:t>
      </w:r>
    </w:p>
    <w:p w:rsidR="00D00595" w:rsidRPr="003B6EB3" w:rsidRDefault="00D00595" w:rsidP="00D00595">
      <w:pPr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3B6EB3">
        <w:rPr>
          <w:sz w:val="28"/>
          <w:szCs w:val="28"/>
          <w:lang w:eastAsia="ar-SA"/>
        </w:rPr>
        <w:t>Исходя из анализа работы, определить ц</w:t>
      </w:r>
      <w:r w:rsidR="003B6EB3" w:rsidRPr="003B6EB3">
        <w:rPr>
          <w:sz w:val="28"/>
          <w:szCs w:val="28"/>
          <w:lang w:eastAsia="ar-SA"/>
        </w:rPr>
        <w:t>ель и задачи на предстоящий 2022 – 2023</w:t>
      </w:r>
      <w:r w:rsidRPr="003B6EB3">
        <w:rPr>
          <w:sz w:val="28"/>
          <w:szCs w:val="28"/>
          <w:lang w:eastAsia="ar-SA"/>
        </w:rPr>
        <w:t xml:space="preserve"> учебный год:</w:t>
      </w:r>
    </w:p>
    <w:p w:rsidR="00D00595" w:rsidRDefault="00D00595" w:rsidP="00D00595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lang w:eastAsia="ar-SA"/>
        </w:rPr>
        <w:t>Цель</w:t>
      </w:r>
      <w:r>
        <w:rPr>
          <w:sz w:val="28"/>
          <w:szCs w:val="28"/>
          <w:lang w:eastAsia="ar-SA"/>
        </w:rPr>
        <w:t>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B6EB3" w:rsidRPr="003B6EB3">
        <w:rPr>
          <w:sz w:val="28"/>
          <w:szCs w:val="28"/>
          <w:shd w:val="clear" w:color="auto" w:fill="FFFFFF"/>
        </w:rPr>
        <w:t>Внедрение</w:t>
      </w:r>
      <w:r>
        <w:rPr>
          <w:rFonts w:eastAsia="Calibri"/>
          <w:sz w:val="28"/>
          <w:szCs w:val="28"/>
        </w:rPr>
        <w:t xml:space="preserve"> условий </w:t>
      </w:r>
      <w:r w:rsidR="003B6EB3">
        <w:rPr>
          <w:rFonts w:eastAsia="Calibri"/>
          <w:sz w:val="28"/>
          <w:szCs w:val="28"/>
        </w:rPr>
        <w:t xml:space="preserve">освоения обучающимися основных и дополнительных общеобразовательных программ </w:t>
      </w:r>
      <w:proofErr w:type="gramStart"/>
      <w:r w:rsidR="003B6EB3">
        <w:rPr>
          <w:rFonts w:eastAsia="Calibri"/>
          <w:sz w:val="28"/>
          <w:szCs w:val="28"/>
        </w:rPr>
        <w:t>цифрового,  технического</w:t>
      </w:r>
      <w:proofErr w:type="gramEnd"/>
      <w:r w:rsidR="003B6EB3">
        <w:rPr>
          <w:rFonts w:eastAsia="Calibri"/>
          <w:sz w:val="28"/>
          <w:szCs w:val="28"/>
        </w:rPr>
        <w:t xml:space="preserve"> и гуманитарного </w:t>
      </w:r>
      <w:r w:rsidR="003B6EB3">
        <w:rPr>
          <w:rFonts w:eastAsia="Calibri"/>
          <w:sz w:val="28"/>
          <w:szCs w:val="28"/>
        </w:rPr>
        <w:lastRenderedPageBreak/>
        <w:t xml:space="preserve">профилей, </w:t>
      </w:r>
      <w:r>
        <w:rPr>
          <w:rFonts w:eastAsia="Calibri"/>
          <w:sz w:val="28"/>
          <w:szCs w:val="28"/>
        </w:rPr>
        <w:t>на уровнях начального общего, основного общего и среднего общего образования обеспечивающих  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жизнедеятельности».</w:t>
      </w:r>
    </w:p>
    <w:p w:rsidR="00D00595" w:rsidRDefault="00D00595" w:rsidP="00D00595">
      <w:pPr>
        <w:spacing w:line="20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Задачи: </w:t>
      </w:r>
    </w:p>
    <w:p w:rsidR="00D00595" w:rsidRDefault="00D00595" w:rsidP="00D00595">
      <w:pPr>
        <w:spacing w:line="200" w:lineRule="atLeast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1. Продолжить работу по обновлению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  <w:r>
        <w:rPr>
          <w:sz w:val="28"/>
          <w:szCs w:val="28"/>
          <w:lang w:eastAsia="ar-SA"/>
        </w:rPr>
        <w:t xml:space="preserve"> </w:t>
      </w:r>
    </w:p>
    <w:p w:rsidR="00D00595" w:rsidRDefault="00D00595" w:rsidP="00D00595">
      <w:pPr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>
        <w:rPr>
          <w:rFonts w:eastAsia="Calibri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D00595" w:rsidRDefault="00D00595" w:rsidP="00D0059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3. Формирование социальной культуры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D00595" w:rsidRDefault="00D00595" w:rsidP="00D005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00595" w:rsidRDefault="00D00595" w:rsidP="00D005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Организация системы внеурочной деятельности в каникулярный период, разработка и реализации образовательных программ для пришкольного лагеря;</w:t>
      </w:r>
    </w:p>
    <w:p w:rsidR="00D00595" w:rsidRDefault="00D00595" w:rsidP="00D005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Информационное сопровождение деятельности Центра, развитие </w:t>
      </w:r>
      <w:proofErr w:type="spellStart"/>
      <w:r>
        <w:rPr>
          <w:rFonts w:eastAsia="Calibri"/>
          <w:sz w:val="28"/>
          <w:szCs w:val="28"/>
        </w:rPr>
        <w:t>медиаграмотности</w:t>
      </w:r>
      <w:proofErr w:type="spellEnd"/>
      <w:r>
        <w:rPr>
          <w:rFonts w:eastAsia="Calibri"/>
          <w:sz w:val="28"/>
          <w:szCs w:val="28"/>
        </w:rPr>
        <w:t xml:space="preserve"> у обучающихся;</w:t>
      </w:r>
    </w:p>
    <w:p w:rsidR="00D00595" w:rsidRDefault="00D00595" w:rsidP="00D00595">
      <w:pPr>
        <w:spacing w:line="200" w:lineRule="atLeast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7.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D00595" w:rsidRDefault="00D00595" w:rsidP="00D0059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8.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D00595" w:rsidRDefault="00D00595" w:rsidP="00D00595">
      <w:pPr>
        <w:spacing w:line="200" w:lineRule="atLeast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9. Развитие шахматного образования;</w:t>
      </w:r>
      <w:r>
        <w:rPr>
          <w:sz w:val="28"/>
          <w:szCs w:val="28"/>
          <w:lang w:eastAsia="ar-SA"/>
        </w:rPr>
        <w:t xml:space="preserve"> </w:t>
      </w:r>
    </w:p>
    <w:p w:rsidR="00D00595" w:rsidRDefault="0023465D" w:rsidP="00D00595">
      <w:pPr>
        <w:jc w:val="both"/>
        <w:rPr>
          <w:sz w:val="28"/>
          <w:szCs w:val="26"/>
          <w:lang w:eastAsia="ar-SA"/>
        </w:rPr>
      </w:pPr>
      <w:r>
        <w:rPr>
          <w:rFonts w:eastAsia="Calibri"/>
          <w:sz w:val="28"/>
          <w:szCs w:val="28"/>
        </w:rPr>
        <w:t>10</w:t>
      </w:r>
      <w:r w:rsidR="00D00595">
        <w:rPr>
          <w:rFonts w:eastAsia="Calibri"/>
          <w:sz w:val="28"/>
          <w:szCs w:val="28"/>
        </w:rPr>
        <w:t xml:space="preserve">. </w:t>
      </w:r>
      <w:r w:rsidR="00D00595">
        <w:rPr>
          <w:spacing w:val="-8"/>
          <w:sz w:val="28"/>
          <w:szCs w:val="26"/>
          <w:lang w:eastAsia="ar-SA"/>
        </w:rPr>
        <w:t xml:space="preserve">Разработать методические рекомендации для </w:t>
      </w:r>
      <w:proofErr w:type="gramStart"/>
      <w:r w:rsidR="00D00595">
        <w:rPr>
          <w:spacing w:val="-8"/>
          <w:sz w:val="28"/>
          <w:szCs w:val="26"/>
          <w:lang w:eastAsia="ar-SA"/>
        </w:rPr>
        <w:t>педагогов  по</w:t>
      </w:r>
      <w:proofErr w:type="gramEnd"/>
      <w:r w:rsidR="00D00595">
        <w:rPr>
          <w:spacing w:val="-8"/>
          <w:sz w:val="28"/>
          <w:szCs w:val="26"/>
          <w:lang w:eastAsia="ar-SA"/>
        </w:rPr>
        <w:t xml:space="preserve"> вопросам реализации основных и дополнительных образовательных программ  в сетевой форме. (Образовательные кейсы по учебным предметам и направлениям</w:t>
      </w:r>
      <w:proofErr w:type="gramStart"/>
      <w:r w:rsidR="00D00595">
        <w:rPr>
          <w:spacing w:val="-8"/>
          <w:sz w:val="28"/>
          <w:szCs w:val="26"/>
          <w:lang w:eastAsia="ar-SA"/>
        </w:rPr>
        <w:t>)</w:t>
      </w:r>
      <w:r w:rsidR="00D00595">
        <w:rPr>
          <w:rFonts w:cs="Calibri"/>
        </w:rPr>
        <w:t xml:space="preserve"> .</w:t>
      </w:r>
      <w:proofErr w:type="gramEnd"/>
    </w:p>
    <w:p w:rsidR="00D00595" w:rsidRDefault="0023465D" w:rsidP="00D0059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11. О</w:t>
      </w:r>
      <w:r w:rsidR="00D00595">
        <w:rPr>
          <w:rFonts w:eastAsia="Calibri"/>
          <w:sz w:val="28"/>
          <w:szCs w:val="28"/>
        </w:rPr>
        <w:t xml:space="preserve">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гуманитарного, а также социокультурного профилей. </w:t>
      </w:r>
      <w:r w:rsidR="00D00595">
        <w:rPr>
          <w:sz w:val="28"/>
          <w:szCs w:val="28"/>
          <w:lang w:eastAsia="ar-SA"/>
        </w:rPr>
        <w:t>Совершенствовать профессиональное мастерства педагогов Центра «Точка роста», развитие их творческого потенциала, направленного на повышение эффективности и качества педагогического процесса.</w:t>
      </w:r>
    </w:p>
    <w:p w:rsidR="00D00595" w:rsidRDefault="00D00595" w:rsidP="00D00595">
      <w:pPr>
        <w:rPr>
          <w:rFonts w:eastAsia="Calibri"/>
          <w:sz w:val="22"/>
          <w:szCs w:val="22"/>
        </w:rPr>
      </w:pPr>
    </w:p>
    <w:p w:rsidR="00D00595" w:rsidRDefault="00D00595" w:rsidP="00D00595">
      <w:pPr>
        <w:jc w:val="both"/>
      </w:pPr>
    </w:p>
    <w:p w:rsidR="001A0339" w:rsidRDefault="001A0339"/>
    <w:sectPr w:rsidR="001A0339" w:rsidSect="009340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</w:rPr>
    </w:lvl>
  </w:abstractNum>
  <w:abstractNum w:abstractNumId="1" w15:restartNumberingAfterBreak="0">
    <w:nsid w:val="149F5328"/>
    <w:multiLevelType w:val="hybridMultilevel"/>
    <w:tmpl w:val="BF9A1400"/>
    <w:lvl w:ilvl="0" w:tplc="AB5EDB80">
      <w:start w:val="1"/>
      <w:numFmt w:val="decimal"/>
      <w:lvlText w:val="%1."/>
      <w:lvlJc w:val="left"/>
      <w:pPr>
        <w:ind w:left="827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84718C">
      <w:start w:val="1"/>
      <w:numFmt w:val="decimal"/>
      <w:lvlText w:val="%2."/>
      <w:lvlJc w:val="left"/>
      <w:pPr>
        <w:ind w:left="1067" w:hanging="240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9352182A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3" w:tplc="58648F1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3A424EE6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2AD6C11A">
      <w:numFmt w:val="bullet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6" w:tplc="7BEC7358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7" w:tplc="5FEEB154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8" w:tplc="8D5EF49A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917471B"/>
    <w:multiLevelType w:val="hybridMultilevel"/>
    <w:tmpl w:val="6A4C8732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2F961C0"/>
    <w:multiLevelType w:val="hybridMultilevel"/>
    <w:tmpl w:val="2FFA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361B4"/>
    <w:multiLevelType w:val="hybridMultilevel"/>
    <w:tmpl w:val="FFBEC5B8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580790"/>
    <w:multiLevelType w:val="hybridMultilevel"/>
    <w:tmpl w:val="F7843DBC"/>
    <w:lvl w:ilvl="0" w:tplc="CE4AA47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EB2409"/>
    <w:multiLevelType w:val="hybridMultilevel"/>
    <w:tmpl w:val="4846366C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93"/>
    <w:rsid w:val="00016FD8"/>
    <w:rsid w:val="000849E9"/>
    <w:rsid w:val="000B22E8"/>
    <w:rsid w:val="000C7CD2"/>
    <w:rsid w:val="00117712"/>
    <w:rsid w:val="00172FE1"/>
    <w:rsid w:val="001A0339"/>
    <w:rsid w:val="0023465D"/>
    <w:rsid w:val="00294D3F"/>
    <w:rsid w:val="003B6EB3"/>
    <w:rsid w:val="003F4917"/>
    <w:rsid w:val="00421266"/>
    <w:rsid w:val="005B5E93"/>
    <w:rsid w:val="0069143B"/>
    <w:rsid w:val="007D6C21"/>
    <w:rsid w:val="009340BD"/>
    <w:rsid w:val="00962622"/>
    <w:rsid w:val="00971905"/>
    <w:rsid w:val="009B2DBB"/>
    <w:rsid w:val="009B5CF0"/>
    <w:rsid w:val="00A01347"/>
    <w:rsid w:val="00A46C8B"/>
    <w:rsid w:val="00B24DC5"/>
    <w:rsid w:val="00B43682"/>
    <w:rsid w:val="00B53BB6"/>
    <w:rsid w:val="00B74752"/>
    <w:rsid w:val="00B857AC"/>
    <w:rsid w:val="00BA40F2"/>
    <w:rsid w:val="00BC1E39"/>
    <w:rsid w:val="00BE612F"/>
    <w:rsid w:val="00C03C57"/>
    <w:rsid w:val="00C16A47"/>
    <w:rsid w:val="00C97802"/>
    <w:rsid w:val="00CA3A4E"/>
    <w:rsid w:val="00D00595"/>
    <w:rsid w:val="00D6366F"/>
    <w:rsid w:val="00EA7C8D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057F-5BA3-4BE7-A273-2FF3304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05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59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00595"/>
    <w:rPr>
      <w:i/>
      <w:iCs/>
    </w:rPr>
  </w:style>
  <w:style w:type="character" w:styleId="a6">
    <w:name w:val="Strong"/>
    <w:basedOn w:val="a0"/>
    <w:uiPriority w:val="22"/>
    <w:qFormat/>
    <w:rsid w:val="00D00595"/>
    <w:rPr>
      <w:b/>
      <w:bCs/>
    </w:rPr>
  </w:style>
  <w:style w:type="paragraph" w:styleId="a7">
    <w:name w:val="List Paragraph"/>
    <w:basedOn w:val="a"/>
    <w:uiPriority w:val="34"/>
    <w:qFormat/>
    <w:rsid w:val="0017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rW4HYPDd-zJLk9h1OOegw/featur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inpros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rsosh56.wixsite.com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dcterms:created xsi:type="dcterms:W3CDTF">2022-06-02T04:43:00Z</dcterms:created>
  <dcterms:modified xsi:type="dcterms:W3CDTF">2022-06-29T17:36:00Z</dcterms:modified>
</cp:coreProperties>
</file>